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91" w:rsidRPr="00F75AA7" w:rsidRDefault="00CC0991" w:rsidP="00CC0991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Система</w:t>
      </w:r>
    </w:p>
    <w:p w:rsidR="00CC0991" w:rsidRPr="00F75AA7" w:rsidRDefault="00CC0991" w:rsidP="00CC0991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работы по противодействию терроризму и экстремизму</w:t>
      </w:r>
    </w:p>
    <w:p w:rsidR="00CC0991" w:rsidRPr="00F75AA7" w:rsidRDefault="00CC0991" w:rsidP="00CC0991">
      <w:pPr>
        <w:ind w:firstLine="900"/>
        <w:jc w:val="center"/>
        <w:rPr>
          <w:b/>
          <w:sz w:val="28"/>
          <w:szCs w:val="28"/>
        </w:rPr>
      </w:pPr>
    </w:p>
    <w:p w:rsidR="00CC0991" w:rsidRPr="00F75AA7" w:rsidRDefault="00CC0991" w:rsidP="00CC09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:rsidR="00CC0991" w:rsidRPr="00F75AA7" w:rsidRDefault="00CC0991" w:rsidP="00CC09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CC0991" w:rsidRPr="00F75AA7" w:rsidRDefault="00CC0991" w:rsidP="00CC09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</w:p>
    <w:p w:rsidR="00CC0991" w:rsidRPr="00F75AA7" w:rsidRDefault="00CC0991" w:rsidP="00CC09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 Инструктажи проводятся в соответствии с планом работы Группы, но не реже двух раз за учебную четверть, либо при необходимости.</w:t>
      </w:r>
    </w:p>
    <w:p w:rsidR="00CC0991" w:rsidRPr="00F75AA7" w:rsidRDefault="00CC0991" w:rsidP="00CC09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3. </w:t>
      </w:r>
      <w:proofErr w:type="gramStart"/>
      <w:r w:rsidRPr="00F75AA7">
        <w:rPr>
          <w:sz w:val="28"/>
          <w:szCs w:val="28"/>
        </w:rPr>
        <w:t>Контроль за</w:t>
      </w:r>
      <w:proofErr w:type="gramEnd"/>
      <w:r w:rsidRPr="00F75AA7">
        <w:rPr>
          <w:sz w:val="28"/>
          <w:szCs w:val="28"/>
        </w:rPr>
        <w:t xml:space="preserve">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CC0991" w:rsidRPr="00F75AA7" w:rsidRDefault="00CC0991" w:rsidP="00CC09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Результаты текущего контроля руководитель Группы докладывает руководителю образовательного учреждения на первом служебном совещании каждого месяца, немедленно при необходимости принятия безотлагательных решений.</w:t>
      </w:r>
    </w:p>
    <w:p w:rsidR="00CC0991" w:rsidRPr="00F75AA7" w:rsidRDefault="00CC0991" w:rsidP="00CC09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Результаты работы проверочных комиссий – перед составлением актов их работы.</w:t>
      </w:r>
    </w:p>
    <w:p w:rsidR="00CC0991" w:rsidRPr="00F75AA7" w:rsidRDefault="00CC0991" w:rsidP="00CC09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Письменные доклады (отчеты) о результатах контроля хранятся в деле.</w:t>
      </w:r>
    </w:p>
    <w:p w:rsidR="00CC0991" w:rsidRPr="00F75AA7" w:rsidRDefault="00CC0991" w:rsidP="00CC09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 Взаимодействие  с ОВД, ФСБ, УГОЧС,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</w:t>
      </w:r>
    </w:p>
    <w:p w:rsidR="00CC0991" w:rsidRPr="00F75AA7" w:rsidRDefault="00CC0991" w:rsidP="00CC09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Взаимодействие с данными структурами и родительской общественностью поддерживается постоянно, в целях обеспечения безопасности обучающихся и персонала при ежедневном нахождении их в здании и на территории учреждения.</w:t>
      </w:r>
    </w:p>
    <w:p w:rsidR="00CC0991" w:rsidRDefault="00CC0991" w:rsidP="00CC09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75AA7">
        <w:rPr>
          <w:sz w:val="28"/>
          <w:szCs w:val="28"/>
        </w:rPr>
        <w:t>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 план охраны образовательного учреждения и обеспечения безопасности при проведении массовых мероприятий  в соответствии с требованиями Паспорта безопасности, или первый раздел Плана и вкладывается в Паспорт. Данный документ, с разработанными  мероприятиями по обеспечению безопасности проведения каждого массового мероприятия, должен быть утвержден руководителем образовательного учрежде</w:t>
      </w:r>
      <w:r>
        <w:rPr>
          <w:sz w:val="28"/>
          <w:szCs w:val="28"/>
        </w:rPr>
        <w:t xml:space="preserve">ния не </w:t>
      </w:r>
    </w:p>
    <w:p w:rsidR="00CC0991" w:rsidRPr="00F75AA7" w:rsidRDefault="00CC0991" w:rsidP="00CC09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менее </w:t>
      </w:r>
      <w:r w:rsidRPr="00F75AA7">
        <w:rPr>
          <w:sz w:val="28"/>
          <w:szCs w:val="28"/>
        </w:rPr>
        <w:t>чем за десять дней до его начала. Не позднее недельного срока, органи</w:t>
      </w:r>
      <w:r>
        <w:rPr>
          <w:sz w:val="28"/>
          <w:szCs w:val="28"/>
        </w:rPr>
        <w:t xml:space="preserve">зуется </w:t>
      </w:r>
      <w:r w:rsidRPr="00F75AA7">
        <w:rPr>
          <w:sz w:val="28"/>
          <w:szCs w:val="28"/>
        </w:rPr>
        <w:t xml:space="preserve">взаимодействие с силовыми структурами, ведомствами и организациями, участвующими в обеспечении безопасности мероприятия. За </w:t>
      </w:r>
      <w:r w:rsidRPr="00F75AA7">
        <w:rPr>
          <w:sz w:val="28"/>
          <w:szCs w:val="28"/>
        </w:rPr>
        <w:lastRenderedPageBreak/>
        <w:t>сутки, сотрудниками ОВД производится проверка места проведения мероприятия и составляется Акт, разрешающий его проведение.</w:t>
      </w:r>
    </w:p>
    <w:p w:rsidR="00CC0991" w:rsidRPr="00F75AA7" w:rsidRDefault="00CC0991" w:rsidP="00CC0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5AA7">
        <w:rPr>
          <w:sz w:val="28"/>
          <w:szCs w:val="28"/>
        </w:rPr>
        <w:t xml:space="preserve">Доклады (отчеты) о выполненных мероприятиях представлять комиссии по противодействию терроризму и экстремизму муниципального управления образования ежеквартально (до </w:t>
      </w:r>
      <w:smartTag w:uri="urn:schemas-microsoft-com:office:smarttags" w:element="date">
        <w:smartTagPr>
          <w:attr w:name="Year" w:val="10"/>
          <w:attr w:name="Day" w:val="25"/>
          <w:attr w:name="Month" w:val="3"/>
          <w:attr w:name="ls" w:val="trans"/>
        </w:smartTagPr>
        <w:r w:rsidRPr="00F75AA7">
          <w:rPr>
            <w:sz w:val="28"/>
            <w:szCs w:val="28"/>
          </w:rPr>
          <w:t xml:space="preserve">25 марта, </w:t>
        </w:r>
        <w:smartTag w:uri="urn:schemas-microsoft-com:office:smarttags" w:element="date">
          <w:smartTagPr>
            <w:attr w:name="Year" w:val="25"/>
            <w:attr w:name="Day" w:val="10"/>
            <w:attr w:name="Month" w:val="6"/>
            <w:attr w:name="ls" w:val="trans"/>
          </w:smartTagPr>
          <w:r w:rsidRPr="00F75AA7">
            <w:rPr>
              <w:sz w:val="28"/>
              <w:szCs w:val="28"/>
            </w:rPr>
            <w:t>10</w:t>
          </w:r>
        </w:smartTag>
      </w:smartTag>
      <w:r w:rsidRPr="00F75AA7">
        <w:rPr>
          <w:sz w:val="28"/>
          <w:szCs w:val="28"/>
        </w:rPr>
        <w:t xml:space="preserve"> июня, </w:t>
      </w:r>
      <w:smartTag w:uri="urn:schemas-microsoft-com:office:smarttags" w:element="date">
        <w:smartTagPr>
          <w:attr w:name="Year" w:val="10"/>
          <w:attr w:name="Day" w:val="25"/>
          <w:attr w:name="Month" w:val="9"/>
          <w:attr w:name="ls" w:val="trans"/>
        </w:smartTagPr>
        <w:r w:rsidRPr="00F75AA7">
          <w:rPr>
            <w:sz w:val="28"/>
            <w:szCs w:val="28"/>
          </w:rPr>
          <w:t>25 сентября, 10</w:t>
        </w:r>
      </w:smartTag>
      <w:r w:rsidRPr="00F75AA7">
        <w:rPr>
          <w:sz w:val="28"/>
          <w:szCs w:val="28"/>
        </w:rPr>
        <w:t xml:space="preserve"> ноября). </w:t>
      </w:r>
      <w:proofErr w:type="gramStart"/>
      <w:r w:rsidRPr="00F75AA7">
        <w:rPr>
          <w:sz w:val="28"/>
          <w:szCs w:val="28"/>
        </w:rPr>
        <w:t>О</w:t>
      </w:r>
      <w:proofErr w:type="gramEnd"/>
      <w:r w:rsidRPr="00F75AA7">
        <w:rPr>
          <w:sz w:val="28"/>
          <w:szCs w:val="28"/>
        </w:rPr>
        <w:t xml:space="preserve">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 </w:t>
      </w:r>
    </w:p>
    <w:p w:rsidR="00CC0991" w:rsidRPr="00F75AA7" w:rsidRDefault="00CC0991" w:rsidP="00CC0991">
      <w:pPr>
        <w:jc w:val="both"/>
      </w:pPr>
    </w:p>
    <w:p w:rsidR="00A73D66" w:rsidRDefault="00A73D66"/>
    <w:sectPr w:rsidR="00A73D66" w:rsidSect="00A7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characterSpacingControl w:val="doNotCompress"/>
  <w:compat/>
  <w:rsids>
    <w:rsidRoot w:val="00CC0991"/>
    <w:rsid w:val="00A73D66"/>
    <w:rsid w:val="00CC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2021-08-13T09:36:00Z</dcterms:created>
  <dcterms:modified xsi:type="dcterms:W3CDTF">2021-08-13T09:37:00Z</dcterms:modified>
</cp:coreProperties>
</file>