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0E" w:rsidRPr="00C35C3D" w:rsidRDefault="0031770E" w:rsidP="003177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5C3D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Pr="00C35C3D">
        <w:rPr>
          <w:rFonts w:ascii="Times New Roman" w:eastAsia="Calibri" w:hAnsi="Times New Roman" w:cs="Times New Roman"/>
          <w:b/>
          <w:sz w:val="28"/>
          <w:szCs w:val="28"/>
        </w:rPr>
        <w:t>Ямансуйская</w:t>
      </w:r>
      <w:proofErr w:type="spellEnd"/>
      <w:r w:rsidRPr="00C35C3D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31770E" w:rsidRPr="00C35C3D" w:rsidRDefault="0031770E" w:rsidP="003177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5C3D">
        <w:rPr>
          <w:rFonts w:ascii="Times New Roman" w:eastAsia="Calibri" w:hAnsi="Times New Roman" w:cs="Times New Roman"/>
          <w:b/>
          <w:sz w:val="28"/>
          <w:szCs w:val="28"/>
        </w:rPr>
        <w:t xml:space="preserve">Новолакского района </w:t>
      </w:r>
    </w:p>
    <w:p w:rsidR="0031770E" w:rsidRPr="008127CE" w:rsidRDefault="0031770E" w:rsidP="0031770E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69"/>
        <w:gridCol w:w="5510"/>
      </w:tblGrid>
      <w:tr w:rsidR="0031770E" w:rsidRPr="0088496E" w:rsidTr="001F7E85">
        <w:tc>
          <w:tcPr>
            <w:tcW w:w="4785" w:type="dxa"/>
            <w:hideMark/>
          </w:tcPr>
          <w:p w:rsidR="0031770E" w:rsidRPr="0020420A" w:rsidRDefault="0031770E" w:rsidP="001F7E85">
            <w:pPr>
              <w:pStyle w:val="a5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31770E" w:rsidRPr="0020420A" w:rsidRDefault="0031770E" w:rsidP="001F7E85">
            <w:pPr>
              <w:pStyle w:val="a5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Pr="0020420A">
              <w:rPr>
                <w:bCs/>
                <w:color w:val="000000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31770E" w:rsidRPr="0020420A" w:rsidRDefault="0031770E" w:rsidP="001F7E85">
            <w:pPr>
              <w:pStyle w:val="a5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Pr="0020420A">
              <w:rPr>
                <w:bCs/>
                <w:color w:val="000000"/>
              </w:rPr>
              <w:t>Ямансуйская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31770E" w:rsidRPr="0020420A" w:rsidRDefault="0031770E" w:rsidP="001F7E85">
            <w:pPr>
              <w:pStyle w:val="a5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Pr="0020420A">
              <w:rPr>
                <w:bCs/>
                <w:color w:val="000000"/>
              </w:rPr>
              <w:t>М.Э.Рашаева</w:t>
            </w:r>
            <w:proofErr w:type="spellEnd"/>
          </w:p>
          <w:p w:rsidR="0031770E" w:rsidRPr="0020420A" w:rsidRDefault="0031770E" w:rsidP="001F7E85">
            <w:pPr>
              <w:pStyle w:val="a5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31770E" w:rsidRPr="0020420A" w:rsidRDefault="0031770E" w:rsidP="001F7E85">
            <w:pPr>
              <w:pStyle w:val="a5"/>
            </w:pPr>
          </w:p>
          <w:p w:rsidR="0031770E" w:rsidRPr="0020420A" w:rsidRDefault="0031770E" w:rsidP="001F7E85">
            <w:pPr>
              <w:pStyle w:val="a5"/>
            </w:pPr>
          </w:p>
        </w:tc>
      </w:tr>
    </w:tbl>
    <w:p w:rsidR="0031770E" w:rsidRDefault="0031770E" w:rsidP="003177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1D45" w:rsidRPr="00E848A6" w:rsidRDefault="00871D45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«</w:t>
      </w:r>
      <w:r w:rsidR="00C3770C" w:rsidRPr="00E848A6">
        <w:rPr>
          <w:rFonts w:ascii="Times New Roman" w:hAnsi="Times New Roman" w:cs="Times New Roman"/>
          <w:b/>
          <w:sz w:val="32"/>
          <w:szCs w:val="32"/>
        </w:rPr>
        <w:t>Положение о порядке использования и проведения инвентаризации программного обеспечения в школе</w:t>
      </w:r>
      <w:r w:rsidRPr="00E848A6">
        <w:rPr>
          <w:rFonts w:ascii="Times New Roman" w:hAnsi="Times New Roman" w:cs="Times New Roman"/>
          <w:b/>
          <w:sz w:val="32"/>
          <w:szCs w:val="32"/>
        </w:rPr>
        <w:t>»</w:t>
      </w:r>
    </w:p>
    <w:p w:rsidR="00077DFA" w:rsidRPr="002E4FAF" w:rsidRDefault="00077DFA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3770C" w:rsidRPr="002E4FA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  <w:r w:rsidRPr="002E4FAF">
        <w:rPr>
          <w:rFonts w:ascii="Times New Roman" w:hAnsi="Times New Roman" w:cs="Times New Roman"/>
          <w:b/>
          <w:sz w:val="24"/>
          <w:szCs w:val="24"/>
        </w:rPr>
        <w:t>.</w:t>
      </w:r>
    </w:p>
    <w:p w:rsidR="00077DFA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использования и проведения инвентаризации программного обеспеч</w:t>
      </w:r>
      <w:r w:rsidR="00077DFA" w:rsidRPr="00E848A6">
        <w:rPr>
          <w:rFonts w:ascii="Times New Roman" w:hAnsi="Times New Roman" w:cs="Times New Roman"/>
          <w:sz w:val="28"/>
          <w:szCs w:val="28"/>
        </w:rPr>
        <w:t>ения в М</w:t>
      </w:r>
      <w:r w:rsidR="00E848A6" w:rsidRPr="00E848A6">
        <w:rPr>
          <w:rFonts w:ascii="Times New Roman" w:hAnsi="Times New Roman" w:cs="Times New Roman"/>
          <w:sz w:val="28"/>
          <w:szCs w:val="28"/>
        </w:rPr>
        <w:t>К</w:t>
      </w:r>
      <w:r w:rsidR="00077DFA" w:rsidRPr="00E848A6">
        <w:rPr>
          <w:rFonts w:ascii="Times New Roman" w:hAnsi="Times New Roman" w:cs="Times New Roman"/>
          <w:sz w:val="28"/>
          <w:szCs w:val="28"/>
        </w:rPr>
        <w:t>ОУ  «</w:t>
      </w:r>
      <w:proofErr w:type="spellStart"/>
      <w:r w:rsidR="00E848A6" w:rsidRPr="00E848A6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E848A6" w:rsidRPr="00E848A6">
        <w:rPr>
          <w:rFonts w:ascii="Times New Roman" w:hAnsi="Times New Roman" w:cs="Times New Roman"/>
          <w:sz w:val="28"/>
          <w:szCs w:val="28"/>
        </w:rPr>
        <w:t xml:space="preserve"> СОШ»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E848A6" w:rsidRPr="00E848A6">
        <w:rPr>
          <w:rFonts w:ascii="Times New Roman" w:hAnsi="Times New Roman" w:cs="Times New Roman"/>
          <w:sz w:val="28"/>
          <w:szCs w:val="28"/>
        </w:rPr>
        <w:t>-</w:t>
      </w:r>
      <w:r w:rsid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в соответствии с  письмом Федерального агентства по образованию от 01.02.2007 №15-51-46 ин/01-10. 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1.2</w:t>
      </w:r>
      <w:r w:rsidR="00C3770C" w:rsidRPr="00E848A6">
        <w:rPr>
          <w:rFonts w:ascii="Times New Roman" w:hAnsi="Times New Roman" w:cs="Times New Roman"/>
          <w:sz w:val="28"/>
          <w:szCs w:val="28"/>
        </w:rPr>
        <w:t>.Инвентаризация программного обеспечения (</w:t>
      </w:r>
      <w:proofErr w:type="gramStart"/>
      <w:r w:rsidR="00C3770C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3770C" w:rsidRPr="00E848A6">
        <w:rPr>
          <w:rFonts w:ascii="Times New Roman" w:hAnsi="Times New Roman" w:cs="Times New Roman"/>
          <w:sz w:val="28"/>
          <w:szCs w:val="28"/>
        </w:rPr>
        <w:t xml:space="preserve">) проводится на всех без исключения </w:t>
      </w:r>
      <w:proofErr w:type="gramStart"/>
      <w:r w:rsidR="00C3770C" w:rsidRPr="00E848A6">
        <w:rPr>
          <w:rFonts w:ascii="Times New Roman" w:hAnsi="Times New Roman" w:cs="Times New Roman"/>
          <w:sz w:val="28"/>
          <w:szCs w:val="28"/>
        </w:rPr>
        <w:t>компьютерах</w:t>
      </w:r>
      <w:proofErr w:type="gramEnd"/>
      <w:r w:rsidR="00C3770C" w:rsidRPr="00E848A6">
        <w:rPr>
          <w:rFonts w:ascii="Times New Roman" w:hAnsi="Times New Roman" w:cs="Times New Roman"/>
          <w:sz w:val="28"/>
          <w:szCs w:val="28"/>
        </w:rPr>
        <w:t>, состоящих на балансе. Личные компьютеры преподавателей инвентаризации не подлежат.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1.3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.Инвентаризации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="00C3770C"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C3770C" w:rsidRPr="00E848A6">
        <w:rPr>
          <w:rFonts w:ascii="Times New Roman" w:hAnsi="Times New Roman" w:cs="Times New Roman"/>
          <w:sz w:val="28"/>
          <w:szCs w:val="28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  <w:proofErr w:type="gramEnd"/>
    </w:p>
    <w:p w:rsidR="00077DFA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2. ТЕРМИНЫ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2.1. 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Программное обеспечение (далее 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ПО) – компьютерные программы, полученные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чреждением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а также распространяемые на основании свободной лицензии, применяемые для решения задач административно-хозяйственной,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учебной и финансовой деятельности, установленные и используемые на компьютерах, принадлежащих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2.2. Пользователь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и другие лица, на законных основаниях использующие в работе принадлежащие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</w:t>
      </w:r>
      <w:r w:rsidR="00E848A6">
        <w:rPr>
          <w:rFonts w:ascii="Times New Roman" w:hAnsi="Times New Roman" w:cs="Times New Roman"/>
          <w:sz w:val="28"/>
          <w:szCs w:val="28"/>
        </w:rPr>
        <w:t>ю</w:t>
      </w:r>
      <w:r w:rsidRPr="00E848A6">
        <w:rPr>
          <w:rFonts w:ascii="Times New Roman" w:hAnsi="Times New Roman" w:cs="Times New Roman"/>
          <w:sz w:val="28"/>
          <w:szCs w:val="28"/>
        </w:rPr>
        <w:t xml:space="preserve"> компьютеры 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них ПО.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2.3. Специалист, обслуживающий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который имеет допуск к операциям с ПО, производимым согласно решению ответственного за получение, распределение и установку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чреждении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3. ПРАВА И ОБЯЗАННОСТИ ПОЛЬЗОВАТЕЛЯ ПРОГРАММНОГО ОБЕСПЕЧЕНИЯ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3.1. Пользователь допускается к использованию в работе компьютеров и установленного на них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порядке и объеме, не противоречащем законодательству Российской Федерации и локальным актам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3.2. Пользователю запрещается: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входить в операционную систему под учетной записью администратора;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устанавливать самостоятельно ПО;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• вносить изменения в установленное ПО (включая обновление версии продукта); </w:t>
      </w:r>
      <w:proofErr w:type="gramEnd"/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удалять ПО.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06F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4. ПРАВА И ОБЯЗАННОСТИ СПЕЦИАЛИСТА, ОБСЛУЖИВАЮЩЕГО ПРОГРАММНОЕ ОБЕСПЕЧЕНИЕ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4.1.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принимает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решение: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установке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приобретенного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C9761B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C9761B">
        <w:rPr>
          <w:rFonts w:ascii="Times New Roman" w:hAnsi="Times New Roman" w:cs="Times New Roman"/>
          <w:sz w:val="28"/>
          <w:szCs w:val="28"/>
        </w:rPr>
        <w:t>м</w:t>
      </w:r>
      <w:r w:rsidRPr="00E848A6">
        <w:rPr>
          <w:rFonts w:ascii="Times New Roman" w:hAnsi="Times New Roman" w:cs="Times New Roman"/>
          <w:sz w:val="28"/>
          <w:szCs w:val="28"/>
        </w:rPr>
        <w:t xml:space="preserve"> в соответствии с условиями соо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тветствующей </w:t>
      </w:r>
      <w:r w:rsidRPr="00E848A6">
        <w:rPr>
          <w:rFonts w:ascii="Times New Roman" w:hAnsi="Times New Roman" w:cs="Times New Roman"/>
          <w:sz w:val="28"/>
          <w:szCs w:val="28"/>
        </w:rPr>
        <w:t xml:space="preserve">лицензии;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• о внесении изменений в установленное ПО, включая обновление версии программного продукта; 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удалении неиспользуемого или поврежденного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использование которого может причинить вред имуществу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о проведении работ по восстановлению ПО из резервных копий в соответствии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с документацией на используемое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об установке или удалении свободно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распространяемого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4.2.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обязан: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производить настройку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устанавливаемого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контролировать исполнение требований лицензионных соглашений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поддерживать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работоспособном состоянии;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разработать Паспорт программного обеспечения компьютера (далее – Паспорт);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перед началом каждого семестра (до 1 сентября и 1 февраля) актуализировать данные Паспорта.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 изменении состава ПО, установленного на компьютерах, переоформить Паспорт;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сообщать руководителю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о выявленных нарушениях.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4.3.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обеспечивает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4.4. Специалист, обслуживающий ПО проводит ежемесячный мониторинг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4.5.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 записку на имя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 указанием лица, осуществившего такую установку, выводит компьютер из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>эксплуатации до момента проверки данного факта комиссией.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время проведения проверки лицо, указанное в докладной записке, отстраняется от работы на компьютере.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4.6.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несет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C47C25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5.1. Для проверки фактов, изложенных в докладной записке специа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листа, обслуживающего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47C25"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приказо</w:t>
      </w:r>
      <w:r w:rsidRPr="00E848A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создается комиссия.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лицензионное ПО. Результаты проверки оформляются актом.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5.3.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льного ущерба,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причиненного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в судебном порядке. </w:t>
      </w:r>
      <w:proofErr w:type="gramEnd"/>
    </w:p>
    <w:p w:rsidR="002F0014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Лицо, осуществившее неправомерную установку, удаление, внесение изменений в ПО, принадлежащее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5.5.На каждый компьютер составляется электронная инвентаризационная карточка (далее – «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») по форме «Инвентаризационная карточка компьютера».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5.6.В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Производитель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Наименование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Пакет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Версия (пример: 2007)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Язык (пример: русский)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Платформа (пример: для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5.7.Если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найденное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 однозначно может быть определено как составляющая СБППО, должна быть сделана соответствующая пометка.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5.8.Подсчёту,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5.9.По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каждой учётной единице.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5.10.Отдельной перепроверке и инвентаризации подлежат следующие активы: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Документы на приобретение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Носители;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Упаковка;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Руководства пользователя;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Сопроводительные материалы. </w:t>
      </w:r>
    </w:p>
    <w:p w:rsidR="002C1947" w:rsidRPr="00E848A6" w:rsidRDefault="00D2710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5.11. 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5.12.Результаты инвентаризации активов сверяются со следующими материалами: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Последними предыдущими результатами инвентаризации активов; Журналами выдачи СБППО; Записями о приобретении и списании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период между настоящей датой и датой предыдущей инвентаризации.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5.13.Если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5.14.Если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5.15.В реестр программного обеспечения вносится информация о лицензиях, находящихся в законном наличии и/или распоряжении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5.16.Информация из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5.17.По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Реестра программного обеспечения;</w:t>
      </w:r>
    </w:p>
    <w:p w:rsidR="0094481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E848A6" w:rsidRDefault="00944815" w:rsidP="00944815">
      <w:pPr>
        <w:pStyle w:val="a4"/>
        <w:numPr>
          <w:ilvl w:val="0"/>
          <w:numId w:val="2"/>
        </w:numPr>
        <w:jc w:val="center"/>
        <w:rPr>
          <w:rFonts w:eastAsia="Times New Roman"/>
          <w:b/>
          <w:sz w:val="28"/>
          <w:szCs w:val="28"/>
          <w:lang w:eastAsia="ru-RU"/>
        </w:rPr>
      </w:pPr>
      <w:r w:rsidRPr="00E848A6">
        <w:rPr>
          <w:rFonts w:eastAsia="Times New Roman"/>
          <w:b/>
          <w:sz w:val="28"/>
          <w:szCs w:val="28"/>
          <w:lang w:eastAsia="ru-RU"/>
        </w:rPr>
        <w:t>Заключительные положения</w:t>
      </w:r>
    </w:p>
    <w:p w:rsidR="00944815" w:rsidRPr="00E848A6" w:rsidRDefault="00944815" w:rsidP="00944815">
      <w:pPr>
        <w:pStyle w:val="a4"/>
        <w:ind w:left="450"/>
        <w:rPr>
          <w:rFonts w:eastAsia="Times New Roman"/>
          <w:b/>
          <w:sz w:val="28"/>
          <w:szCs w:val="28"/>
          <w:lang w:eastAsia="ru-RU"/>
        </w:rPr>
      </w:pP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6.1. Срок действия положения не ограничен. </w:t>
      </w: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3C4170" w:rsidRPr="00E848A6" w:rsidRDefault="003C4170" w:rsidP="00C976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1B4C" w:rsidRPr="00E848A6" w:rsidRDefault="00491B4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Приложение 1</w:t>
      </w:r>
      <w:bookmarkStart w:id="0" w:name="_GoBack"/>
      <w:bookmarkEnd w:id="0"/>
    </w:p>
    <w:p w:rsidR="002C1947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E848A6" w:rsidRDefault="00C3770C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1:</w:t>
      </w:r>
      <w:r w:rsidR="00C9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b/>
          <w:sz w:val="28"/>
          <w:szCs w:val="28"/>
        </w:rPr>
        <w:t>Сбор необходимой начальной информации</w:t>
      </w:r>
    </w:p>
    <w:p w:rsidR="00CA0B61" w:rsidRPr="00E848A6" w:rsidRDefault="004E6B94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Н</w:t>
      </w:r>
      <w:r w:rsidR="00C3770C" w:rsidRPr="00E848A6">
        <w:rPr>
          <w:rFonts w:ascii="Times New Roman" w:hAnsi="Times New Roman" w:cs="Times New Roman"/>
          <w:sz w:val="28"/>
          <w:szCs w:val="28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количество серверов в вашей локальной сети; 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количество ПК в организации, сколько из них соб</w:t>
      </w:r>
      <w:r w:rsidR="00CA0B61" w:rsidRPr="00E848A6">
        <w:rPr>
          <w:rFonts w:ascii="Times New Roman" w:hAnsi="Times New Roman" w:cs="Times New Roman"/>
          <w:sz w:val="28"/>
          <w:szCs w:val="28"/>
        </w:rPr>
        <w:t>раны в сеть, сколько являются анонимными;</w:t>
      </w:r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• определить программное обеспечение, установленное на компьютерах (в общих чертах: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офис, состав офиса, специальные программы по </w:t>
      </w:r>
      <w:r w:rsidR="00CA0B61" w:rsidRPr="00E848A6">
        <w:rPr>
          <w:rFonts w:ascii="Times New Roman" w:hAnsi="Times New Roman" w:cs="Times New Roman"/>
          <w:sz w:val="28"/>
          <w:szCs w:val="28"/>
        </w:rPr>
        <w:t>профилю вашей организации</w:t>
      </w:r>
      <w:r w:rsidRPr="00E848A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кто является ответственным за приобретение и эксплуатацию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/>
      </w:tblPr>
      <w:tblGrid>
        <w:gridCol w:w="3532"/>
        <w:gridCol w:w="2830"/>
        <w:gridCol w:w="2966"/>
      </w:tblGrid>
      <w:tr w:rsidR="00CA0B61" w:rsidRPr="00E848A6" w:rsidTr="00B4739F">
        <w:trPr>
          <w:trHeight w:val="887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административного назначения</w:t>
            </w: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ноутбуков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978"/>
        </w:trPr>
        <w:tc>
          <w:tcPr>
            <w:tcW w:w="3532" w:type="dxa"/>
          </w:tcPr>
          <w:p w:rsidR="00CA0B61" w:rsidRPr="00E848A6" w:rsidRDefault="00CA0B61" w:rsidP="00513F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B61" w:rsidRPr="00E848A6" w:rsidRDefault="00CA0B6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663A" w:rsidRPr="00E848A6" w:rsidRDefault="00AA7370" w:rsidP="00EE66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Этап 2: Проведение инвентаризации </w:t>
      </w:r>
      <w:proofErr w:type="gramStart"/>
      <w:r w:rsidRPr="00E848A6">
        <w:rPr>
          <w:rFonts w:ascii="Times New Roman" w:hAnsi="Times New Roman" w:cs="Times New Roman"/>
          <w:b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b/>
          <w:sz w:val="28"/>
          <w:szCs w:val="28"/>
        </w:rPr>
        <w:t xml:space="preserve"> ПО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Существуют два способа инвентаризации программного обеспечения: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Ручная инвентаризация</w:t>
      </w:r>
    </w:p>
    <w:p w:rsidR="000D6C4E" w:rsidRPr="00E848A6" w:rsidRDefault="00513F26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ab/>
      </w:r>
      <w:r w:rsidR="004E6B94" w:rsidRPr="00E848A6">
        <w:rPr>
          <w:rFonts w:ascii="Times New Roman" w:hAnsi="Times New Roman" w:cs="Times New Roman"/>
          <w:sz w:val="28"/>
          <w:szCs w:val="28"/>
        </w:rPr>
        <w:t xml:space="preserve">Пользователь проводит </w:t>
      </w:r>
      <w:r w:rsidR="00AA7370" w:rsidRPr="00E848A6">
        <w:rPr>
          <w:rFonts w:ascii="Times New Roman" w:hAnsi="Times New Roman" w:cs="Times New Roman"/>
          <w:sz w:val="28"/>
          <w:szCs w:val="28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</w:t>
      </w:r>
      <w:proofErr w:type="spellStart"/>
      <w:r w:rsidR="00AA7370" w:rsidRPr="00E848A6">
        <w:rPr>
          <w:rFonts w:ascii="Times New Roman" w:hAnsi="Times New Roman" w:cs="Times New Roman"/>
          <w:sz w:val="28"/>
          <w:szCs w:val="28"/>
        </w:rPr>
        <w:t>AddorRemovePrograms</w:t>
      </w:r>
      <w:proofErr w:type="spellEnd"/>
      <w:r w:rsidR="00AA7370"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Автоматическая инвентаризация </w:t>
      </w:r>
    </w:p>
    <w:p w:rsidR="00F43537" w:rsidRPr="00E848A6" w:rsidRDefault="00AA7370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Для автоматической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использовать программу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MicrosoftSoftwareInventoryAnalyzer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(MSIA). Эти автоматизированные средства существенно упрощают процесс инвентаризации. </w:t>
      </w:r>
    </w:p>
    <w:p w:rsidR="00F43537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После инвентаризации ПО всех компьютеров ОУ необходимо поместить всю собранную информацию в один отчет.</w:t>
      </w:r>
    </w:p>
    <w:p w:rsidR="0018542D" w:rsidRPr="00E848A6" w:rsidRDefault="00AA7370" w:rsidP="00F435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Реестр сопроводительной документации и сопутствующих активов п</w:t>
      </w:r>
      <w:r w:rsidR="00F43537" w:rsidRPr="00E848A6">
        <w:rPr>
          <w:rFonts w:ascii="Times New Roman" w:hAnsi="Times New Roman" w:cs="Times New Roman"/>
          <w:b/>
          <w:sz w:val="28"/>
          <w:szCs w:val="28"/>
        </w:rPr>
        <w:t>рограммного обеспечения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Наименование УЗ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Составитель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257AD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Дата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E848A6" w:rsidTr="005257AD">
        <w:tc>
          <w:tcPr>
            <w:tcW w:w="1348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мный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Документы,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доказывающие законность владения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тели</w:t>
            </w:r>
            <w:proofErr w:type="spellEnd"/>
          </w:p>
        </w:tc>
        <w:tc>
          <w:tcPr>
            <w:tcW w:w="3186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Сопутствующие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1265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Коммен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тарии</w:t>
            </w:r>
            <w:proofErr w:type="spellEnd"/>
          </w:p>
        </w:tc>
      </w:tr>
      <w:tr w:rsidR="005257AD" w:rsidRPr="00E848A6" w:rsidTr="005257AD">
        <w:tc>
          <w:tcPr>
            <w:tcW w:w="1348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Накл.</w:t>
            </w: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Сч-Ф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Доку-мен</w:t>
            </w:r>
            <w:proofErr w:type="gram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proofErr w:type="spellEnd"/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7AD" w:rsidRPr="00E848A6" w:rsidTr="005257AD">
        <w:tc>
          <w:tcPr>
            <w:tcW w:w="13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B94" w:rsidRPr="00E848A6" w:rsidRDefault="004E6B94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AD" w:rsidRPr="00E848A6" w:rsidRDefault="00AA7370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Инвентаризационная карточка компьютера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Дата инвентаризации «___»____________ 20</w:t>
      </w:r>
      <w:r w:rsidR="00626EC6" w:rsidRPr="00E848A6">
        <w:rPr>
          <w:rFonts w:ascii="Times New Roman" w:hAnsi="Times New Roman" w:cs="Times New Roman"/>
          <w:sz w:val="28"/>
          <w:szCs w:val="28"/>
        </w:rPr>
        <w:t>___</w:t>
      </w:r>
      <w:r w:rsidRPr="00E848A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Инвентаризацию провёл (имя)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Имя компьютера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07C93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Расположение и принадлежность</w:t>
      </w:r>
      <w:r w:rsidR="00833227" w:rsidRPr="00E848A6">
        <w:rPr>
          <w:rFonts w:ascii="Times New Roman" w:hAnsi="Times New Roman" w:cs="Times New Roman"/>
          <w:sz w:val="28"/>
          <w:szCs w:val="28"/>
        </w:rPr>
        <w:t xml:space="preserve"> компьютера________________________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33227" w:rsidRPr="00E848A6" w:rsidTr="00833227">
        <w:tc>
          <w:tcPr>
            <w:tcW w:w="4672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CA4" w:rsidRPr="00E848A6" w:rsidRDefault="000C3CA4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94E97" w:rsidRPr="00E848A6" w:rsidRDefault="00694E97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Программное обеспечение</w:t>
      </w:r>
    </w:p>
    <w:tbl>
      <w:tblPr>
        <w:tblStyle w:val="a3"/>
        <w:tblW w:w="0" w:type="auto"/>
        <w:tblLook w:val="04A0"/>
      </w:tblPr>
      <w:tblGrid>
        <w:gridCol w:w="1557"/>
        <w:gridCol w:w="1634"/>
        <w:gridCol w:w="1557"/>
        <w:gridCol w:w="1558"/>
        <w:gridCol w:w="1558"/>
        <w:gridCol w:w="1558"/>
      </w:tblGrid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Часть СБППО?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E97" w:rsidRPr="00E848A6" w:rsidRDefault="00694E97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5B1" w:rsidRPr="00E848A6" w:rsidRDefault="00F165B1" w:rsidP="00626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3: Сопоставление лицензий и программного обеспечения</w:t>
      </w:r>
    </w:p>
    <w:p w:rsidR="00F165B1" w:rsidRPr="00E848A6" w:rsidRDefault="000C3CA4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="00F165B1" w:rsidRPr="00E848A6">
        <w:rPr>
          <w:rFonts w:ascii="Times New Roman" w:hAnsi="Times New Roman" w:cs="Times New Roman"/>
          <w:sz w:val="28"/>
          <w:szCs w:val="28"/>
        </w:rPr>
        <w:t>сопоставить установленное программное обеспечение с имеющимисялицензиями.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Перед тем, как приступить к выполнению данного этапа, необходимо понять, какиедокументы являются подтверждением лицензии на каждый тип программного продукта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спользуемого организацией.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Поиск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Сначала необходимо собрать весь пакет документов на уровне ОУ, который может хранитьсяв разрозненном виде у материально ответственных лиц в ОУ (библиотекарь, заместительдир</w:t>
      </w:r>
      <w:r w:rsidR="00160FFC" w:rsidRPr="00E848A6">
        <w:rPr>
          <w:rFonts w:ascii="Times New Roman" w:hAnsi="Times New Roman" w:cs="Times New Roman"/>
          <w:sz w:val="28"/>
          <w:szCs w:val="28"/>
        </w:rPr>
        <w:t>ектора по АХЧ) или бухгалтерии.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Если организация участвует в одной из программ корпоративного лицензирования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Microsoft,то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получить лицензионную документацию на специализированных сайтах.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соглашением об открытом лицензировании, тообращаться нужно к защищенному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eOpen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выборочными лицензиями или соглашением на уровнеучреждения, обратиться нужно к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MicrosoftVolumeLicensingServices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содержащим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всюнеобходимую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информацию.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Если пользователь не может отыскать необходимую лицензионную документацию, он можетобратиться за помощью к своим поставщикам.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Хранение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Хранить всю лицензионную документацию необходимо в надежном месте. Еслипользователь хранит лицензионную документацию в ОУ, то рекомендуется использоватьсейф.</w:t>
      </w:r>
    </w:p>
    <w:p w:rsidR="008F44A5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Сравнение данных</w:t>
      </w:r>
    </w:p>
    <w:p w:rsidR="00DE5BBD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После того, как вся лицензионная документация собрана, нужно зафиксировать информацию в вид</w:t>
      </w:r>
      <w:r w:rsidR="00513F26" w:rsidRPr="00E848A6">
        <w:rPr>
          <w:rFonts w:ascii="Times New Roman" w:hAnsi="Times New Roman" w:cs="Times New Roman"/>
          <w:sz w:val="28"/>
          <w:szCs w:val="28"/>
        </w:rPr>
        <w:t>е отчета, например: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E5BBD" w:rsidRPr="00E848A6" w:rsidTr="00DE5BBD"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рограммное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  <w:tc>
          <w:tcPr>
            <w:tcW w:w="2337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збыток или недостаток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</w:tbl>
    <w:p w:rsidR="00DE5BBD" w:rsidRPr="00E848A6" w:rsidRDefault="00DE5BB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5BBD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Установите соответствующее количество копий программ, чтобы количество лицензийравнялось количеству установленных копий.</w:t>
      </w:r>
    </w:p>
    <w:p w:rsidR="00F165B1" w:rsidRPr="00E848A6" w:rsidRDefault="00F165B1" w:rsidP="00DE5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4: Разработка стратегическогоподхода и практических процедур</w:t>
      </w:r>
    </w:p>
    <w:p w:rsidR="00F165B1" w:rsidRPr="00E848A6" w:rsidRDefault="00F165B1" w:rsidP="000708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Стандартизация используемого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Стратегия приобретения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3. Контроль нового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4. Стратегия использования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 Чрезвычайный план для программных средств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Стандартизация используемого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Процесс стандартизации - ключевой процесс на этом шаге. В ОУ необходимо ввестистандарты на компьютеры и используемые программы. Стандартный компьютерруководителя - его технические характеристики и набор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, установленный на нем;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приобретения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Централизованное приобретение программного обеспечения сэкономило бы ОУ денежныесредства за счет использования скидок при лицензировании большого количестваоднотипных программ.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Стратегия приобретения программного обеспечения может обеспечить достижение всехвышеуказанных целей при условии выполнения следующих процедур: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• централизация полномочий и документирование при приобретении нового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программного обеспечения;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приобретение программного обеспечения только у надежных торговых партнеров;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лицензионной документации (оригинальные CD, сертификат подлинности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ицензионное соглашение с конечным пользователем, оригинал руководства дляпользователя и товарные чеки) в надежном месте;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инвентаризация имеющихся программных средств на регулярной основе с цельюобеспечения надлежащего лицензирования.</w:t>
      </w:r>
    </w:p>
    <w:p w:rsidR="00F165B1" w:rsidRPr="00E848A6" w:rsidRDefault="00F165B1" w:rsidP="00AA5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Контроль нового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Для гарантированного включения данных о новом программном обеспечении винвентаризационный отчет организации следует разработать систему действий, которыедолжны быть выполнены сотрудниками при поступлении нового программного продукта.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Система действий должна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документации, включая транспортную накладную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(коносамент);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упаковки;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корректировка базы или хранилища инвентаризационной информации.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использования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 организации необходимо разработать стратегию использования программного</w:t>
      </w:r>
      <w:r w:rsidR="008220AD" w:rsidRPr="00E848A6">
        <w:rPr>
          <w:rFonts w:ascii="Times New Roman" w:hAnsi="Times New Roman" w:cs="Times New Roman"/>
          <w:sz w:val="28"/>
          <w:szCs w:val="28"/>
        </w:rPr>
        <w:t>обеспечения: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отслеживать сроки действия условий лицензий для обеспечениянадлежащего использования программного продукта;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Р</w:t>
      </w:r>
      <w:r w:rsidR="00F165B1" w:rsidRPr="00E848A6">
        <w:rPr>
          <w:rFonts w:ascii="Times New Roman" w:hAnsi="Times New Roman" w:cs="Times New Roman"/>
          <w:sz w:val="28"/>
          <w:szCs w:val="28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3.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контролировать деятельность, связанную с инсталляцией программ илизагрузкой про</w:t>
      </w:r>
      <w:r w:rsidRPr="00E848A6">
        <w:rPr>
          <w:rFonts w:ascii="Times New Roman" w:hAnsi="Times New Roman" w:cs="Times New Roman"/>
          <w:sz w:val="28"/>
          <w:szCs w:val="28"/>
        </w:rPr>
        <w:t xml:space="preserve">граммных средств через Интернет, </w:t>
      </w:r>
      <w:r w:rsidR="00F165B1" w:rsidRPr="00E848A6">
        <w:rPr>
          <w:rFonts w:ascii="Times New Roman" w:hAnsi="Times New Roman" w:cs="Times New Roman"/>
          <w:sz w:val="28"/>
          <w:szCs w:val="28"/>
        </w:rPr>
        <w:t>загрузку и установку ПО</w:t>
      </w:r>
      <w:r w:rsidRPr="00E848A6">
        <w:rPr>
          <w:rFonts w:ascii="Times New Roman" w:hAnsi="Times New Roman" w:cs="Times New Roman"/>
          <w:sz w:val="28"/>
          <w:szCs w:val="28"/>
        </w:rPr>
        <w:t>сотрудниками из И</w:t>
      </w:r>
      <w:r w:rsidR="00F165B1" w:rsidRPr="00E848A6">
        <w:rPr>
          <w:rFonts w:ascii="Times New Roman" w:hAnsi="Times New Roman" w:cs="Times New Roman"/>
          <w:sz w:val="28"/>
          <w:szCs w:val="28"/>
        </w:rPr>
        <w:t>нтернета.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Чрезвычайный план для программных средств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Важно провести анализ самых неблагоприятных сценариев. Чрезвычайный план включает те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процедуры, которые будет выполнять организация в случае чрезвычайной ситуации.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Чрезвычайный план должен содержать информацию по защите и восстановлению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программных средств. Пункты плана должны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регулярное создание копий;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копий всех программных средств на CD в сейфах в специально охраняемых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помещениях;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хранение всей лицензионной документации в сейфах в специально охраняемых помещениях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(в случае непрерывного использования информации следует изготовить копии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документов, а оригиналы хранить в безопасном месте).</w:t>
      </w:r>
    </w:p>
    <w:p w:rsidR="002E4FAF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График инвентаризации </w:t>
      </w:r>
    </w:p>
    <w:p w:rsidR="00F165B1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Следует установить периодичность проведения инвентаризации программных сре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оследующим обновлением хранящейся информа</w:t>
      </w:r>
      <w:r w:rsidR="00F0453C" w:rsidRPr="00E848A6">
        <w:rPr>
          <w:rFonts w:ascii="Times New Roman" w:hAnsi="Times New Roman" w:cs="Times New Roman"/>
          <w:sz w:val="28"/>
          <w:szCs w:val="28"/>
        </w:rPr>
        <w:t>ции. График составляется в начале каждого учебного года</w:t>
      </w:r>
      <w:r w:rsidRPr="00E848A6">
        <w:rPr>
          <w:rFonts w:ascii="Times New Roman" w:hAnsi="Times New Roman" w:cs="Times New Roman"/>
          <w:sz w:val="28"/>
          <w:szCs w:val="28"/>
        </w:rPr>
        <w:t xml:space="preserve"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. Полностью изучив поэтапный метод использования технологии управления лицензиями, пользователь обладает всей и</w:t>
      </w:r>
      <w:r w:rsidR="002E4FAF" w:rsidRPr="00E848A6">
        <w:rPr>
          <w:rFonts w:ascii="Times New Roman" w:hAnsi="Times New Roman" w:cs="Times New Roman"/>
          <w:sz w:val="28"/>
          <w:szCs w:val="28"/>
        </w:rPr>
        <w:t>нформацией об имеющемся программном обеспечении школы.</w:t>
      </w:r>
    </w:p>
    <w:sectPr w:rsidR="00F165B1" w:rsidRPr="00E848A6" w:rsidSect="00C9761B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256D70"/>
    <w:rsid w:val="002C1947"/>
    <w:rsid w:val="002E4FAF"/>
    <w:rsid w:val="002F0014"/>
    <w:rsid w:val="0031770E"/>
    <w:rsid w:val="003C4170"/>
    <w:rsid w:val="00491B4C"/>
    <w:rsid w:val="004E6B94"/>
    <w:rsid w:val="004E7FFC"/>
    <w:rsid w:val="004F07EF"/>
    <w:rsid w:val="00513F26"/>
    <w:rsid w:val="005257AD"/>
    <w:rsid w:val="005544F5"/>
    <w:rsid w:val="00600001"/>
    <w:rsid w:val="00626348"/>
    <w:rsid w:val="00626EC6"/>
    <w:rsid w:val="00694E97"/>
    <w:rsid w:val="00764D95"/>
    <w:rsid w:val="008014BD"/>
    <w:rsid w:val="008220AD"/>
    <w:rsid w:val="00833227"/>
    <w:rsid w:val="00871D45"/>
    <w:rsid w:val="008F44A5"/>
    <w:rsid w:val="00944815"/>
    <w:rsid w:val="00A07C93"/>
    <w:rsid w:val="00AA5A66"/>
    <w:rsid w:val="00AA7370"/>
    <w:rsid w:val="00AE0875"/>
    <w:rsid w:val="00B12FF9"/>
    <w:rsid w:val="00B4739F"/>
    <w:rsid w:val="00C214A5"/>
    <w:rsid w:val="00C3770C"/>
    <w:rsid w:val="00C4106F"/>
    <w:rsid w:val="00C47C25"/>
    <w:rsid w:val="00C64225"/>
    <w:rsid w:val="00C9761B"/>
    <w:rsid w:val="00CA0B61"/>
    <w:rsid w:val="00D27100"/>
    <w:rsid w:val="00D83C2A"/>
    <w:rsid w:val="00D93EA4"/>
    <w:rsid w:val="00DE5BBD"/>
    <w:rsid w:val="00E848A6"/>
    <w:rsid w:val="00EE663A"/>
    <w:rsid w:val="00F0453C"/>
    <w:rsid w:val="00F165B1"/>
    <w:rsid w:val="00F4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17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 Windows</cp:lastModifiedBy>
  <cp:revision>2</cp:revision>
  <cp:lastPrinted>2020-01-26T20:16:00Z</cp:lastPrinted>
  <dcterms:created xsi:type="dcterms:W3CDTF">2020-01-26T20:16:00Z</dcterms:created>
  <dcterms:modified xsi:type="dcterms:W3CDTF">2020-01-26T20:16:00Z</dcterms:modified>
</cp:coreProperties>
</file>