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A92">
        <w:rPr>
          <w:rFonts w:ascii="Times New Roman" w:hAnsi="Times New Roman" w:cs="Times New Roman"/>
          <w:sz w:val="28"/>
          <w:szCs w:val="28"/>
        </w:rPr>
        <w:t xml:space="preserve">Принято  </w:t>
      </w:r>
      <w:r w:rsidR="00FD4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E1A92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67CC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A92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AE1A92">
        <w:rPr>
          <w:rFonts w:ascii="Times New Roman" w:hAnsi="Times New Roman" w:cs="Times New Roman"/>
          <w:sz w:val="28"/>
          <w:szCs w:val="28"/>
        </w:rPr>
        <w:t>педагогич</w:t>
      </w:r>
      <w:proofErr w:type="spellEnd"/>
      <w:r w:rsidRPr="00AE1A92">
        <w:rPr>
          <w:rFonts w:ascii="Times New Roman" w:hAnsi="Times New Roman" w:cs="Times New Roman"/>
          <w:sz w:val="28"/>
          <w:szCs w:val="28"/>
        </w:rPr>
        <w:t xml:space="preserve">. совета  </w:t>
      </w:r>
      <w:r w:rsidR="00FD4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AE1A92">
        <w:rPr>
          <w:rFonts w:ascii="Times New Roman" w:hAnsi="Times New Roman" w:cs="Times New Roman"/>
          <w:sz w:val="28"/>
          <w:szCs w:val="28"/>
        </w:rPr>
        <w:t>Директор М</w:t>
      </w:r>
      <w:r w:rsidR="003E67CC" w:rsidRPr="00AE1A92">
        <w:rPr>
          <w:rFonts w:ascii="Times New Roman" w:hAnsi="Times New Roman" w:cs="Times New Roman"/>
          <w:sz w:val="28"/>
          <w:szCs w:val="28"/>
        </w:rPr>
        <w:t>К</w:t>
      </w:r>
      <w:r w:rsidRPr="00AE1A9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E67CC" w:rsidRPr="00AE1A92">
        <w:rPr>
          <w:rFonts w:ascii="Times New Roman" w:hAnsi="Times New Roman" w:cs="Times New Roman"/>
          <w:sz w:val="28"/>
          <w:szCs w:val="28"/>
        </w:rPr>
        <w:t>ЯмансуйскаяС</w:t>
      </w:r>
      <w:r w:rsidRPr="00AE1A92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AE1A92">
        <w:rPr>
          <w:rFonts w:ascii="Times New Roman" w:hAnsi="Times New Roman" w:cs="Times New Roman"/>
          <w:sz w:val="28"/>
          <w:szCs w:val="28"/>
        </w:rPr>
        <w:t>»</w:t>
      </w:r>
      <w:r w:rsidR="003E67CC" w:rsidRPr="00AE1A92">
        <w:rPr>
          <w:rFonts w:ascii="Times New Roman" w:hAnsi="Times New Roman" w:cs="Times New Roman"/>
          <w:sz w:val="28"/>
          <w:szCs w:val="28"/>
        </w:rPr>
        <w:t xml:space="preserve">  Протокол № 1                 </w:t>
      </w:r>
      <w:r w:rsidR="00FD4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E67CC" w:rsidRPr="00AE1A9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AE1A92">
        <w:rPr>
          <w:rFonts w:ascii="Times New Roman" w:hAnsi="Times New Roman" w:cs="Times New Roman"/>
          <w:sz w:val="28"/>
          <w:szCs w:val="28"/>
        </w:rPr>
        <w:t>_____________</w:t>
      </w:r>
      <w:r w:rsidR="003E67CC" w:rsidRPr="00AE1A92">
        <w:rPr>
          <w:rFonts w:ascii="Times New Roman" w:hAnsi="Times New Roman" w:cs="Times New Roman"/>
          <w:sz w:val="28"/>
          <w:szCs w:val="28"/>
        </w:rPr>
        <w:t>М.Э.Рашаева</w:t>
      </w:r>
      <w:proofErr w:type="spellEnd"/>
    </w:p>
    <w:p w:rsidR="00E84569" w:rsidRPr="00AE1A92" w:rsidRDefault="003E67CC" w:rsidP="00AE1A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A92">
        <w:rPr>
          <w:rFonts w:ascii="Times New Roman" w:hAnsi="Times New Roman" w:cs="Times New Roman"/>
          <w:sz w:val="28"/>
          <w:szCs w:val="28"/>
        </w:rPr>
        <w:t>От 2</w:t>
      </w:r>
      <w:r w:rsidR="00FD463A">
        <w:rPr>
          <w:rFonts w:ascii="Times New Roman" w:hAnsi="Times New Roman" w:cs="Times New Roman"/>
          <w:sz w:val="28"/>
          <w:szCs w:val="28"/>
        </w:rPr>
        <w:t>6</w:t>
      </w:r>
      <w:r w:rsidRPr="00AE1A92">
        <w:rPr>
          <w:rFonts w:ascii="Times New Roman" w:hAnsi="Times New Roman" w:cs="Times New Roman"/>
          <w:sz w:val="28"/>
          <w:szCs w:val="28"/>
        </w:rPr>
        <w:t>. 08. 201</w:t>
      </w:r>
      <w:r w:rsidR="00FD463A">
        <w:rPr>
          <w:rFonts w:ascii="Times New Roman" w:hAnsi="Times New Roman" w:cs="Times New Roman"/>
          <w:sz w:val="28"/>
          <w:szCs w:val="28"/>
        </w:rPr>
        <w:t>9</w:t>
      </w:r>
      <w:r w:rsidRPr="00AE1A92">
        <w:rPr>
          <w:rFonts w:ascii="Times New Roman" w:hAnsi="Times New Roman" w:cs="Times New Roman"/>
          <w:sz w:val="28"/>
          <w:szCs w:val="28"/>
        </w:rPr>
        <w:t xml:space="preserve">г.                                               </w:t>
      </w:r>
      <w:r w:rsidR="00FD4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№____от___________2019г</w:t>
      </w:r>
    </w:p>
    <w:p w:rsidR="00E84569" w:rsidRDefault="00E84569" w:rsidP="00E84569">
      <w:pPr>
        <w:shd w:val="clear" w:color="auto" w:fill="FFFFFF"/>
        <w:spacing w:before="210" w:after="165" w:line="240" w:lineRule="auto"/>
        <w:outlineLvl w:val="0"/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FD463A" w:rsidRPr="00FD463A" w:rsidRDefault="00E84569" w:rsidP="00FD463A">
      <w:pPr>
        <w:pStyle w:val="a3"/>
        <w:jc w:val="center"/>
        <w:rPr>
          <w:rFonts w:ascii="Times New Roman" w:hAnsi="Times New Roman" w:cs="Times New Roman"/>
          <w:b/>
          <w:kern w:val="36"/>
          <w:sz w:val="44"/>
          <w:lang w:eastAsia="ru-RU"/>
        </w:rPr>
      </w:pPr>
      <w:r w:rsidRPr="00FD463A">
        <w:rPr>
          <w:rFonts w:ascii="Times New Roman" w:hAnsi="Times New Roman" w:cs="Times New Roman"/>
          <w:b/>
          <w:kern w:val="36"/>
          <w:sz w:val="32"/>
          <w:lang w:eastAsia="ru-RU"/>
        </w:rPr>
        <w:t>ПОЛОЖЕНИЕ</w:t>
      </w:r>
    </w:p>
    <w:p w:rsidR="00E84569" w:rsidRPr="00FD463A" w:rsidRDefault="00E84569" w:rsidP="00FD463A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lang w:eastAsia="ru-RU"/>
        </w:rPr>
      </w:pPr>
      <w:r w:rsidRPr="00FD463A">
        <w:rPr>
          <w:rFonts w:ascii="Times New Roman" w:hAnsi="Times New Roman" w:cs="Times New Roman"/>
          <w:b/>
          <w:kern w:val="36"/>
          <w:sz w:val="32"/>
          <w:lang w:eastAsia="ru-RU"/>
        </w:rPr>
        <w:t xml:space="preserve">О ПОРЯДКЕ ОБЕСПЕЧЕНИЯ УЧЕБНИКАМИ И УЧЕБНЫМИ ПОСОБИЯМИ </w:t>
      </w:r>
      <w:proofErr w:type="gramStart"/>
      <w:r w:rsidRPr="00FD463A">
        <w:rPr>
          <w:rFonts w:ascii="Times New Roman" w:hAnsi="Times New Roman" w:cs="Times New Roman"/>
          <w:b/>
          <w:kern w:val="36"/>
          <w:sz w:val="32"/>
          <w:lang w:eastAsia="ru-RU"/>
        </w:rPr>
        <w:t>ОБУЧАЮЩИХСЯ</w:t>
      </w:r>
      <w:proofErr w:type="gramEnd"/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FD463A" w:rsidRDefault="00E84569" w:rsidP="00AE1A9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463A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ст. 18,35 Федерального Закона от 29.12.2012 №273-ФЗ «Об образовании в Российской Федерации», Письмом Минобрнауки России от 08.12.2011 №МД-1634/03 «Об использовании учебников в образовательном процессе»и устанавливает: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порядок обеспечения учащихся учебниками и учебными пособиями в М</w:t>
      </w:r>
      <w:r w:rsidR="00AE1A9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="00927840">
        <w:rPr>
          <w:rFonts w:ascii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92784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 (далее – школа);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взаимодействия структурных подразделений учреждения, участвующих в процессе учебного </w:t>
      </w:r>
      <w:proofErr w:type="spellStart"/>
      <w:r w:rsidRPr="00AE1A92">
        <w:rPr>
          <w:rFonts w:ascii="Times New Roman" w:hAnsi="Times New Roman" w:cs="Times New Roman"/>
          <w:sz w:val="28"/>
          <w:szCs w:val="28"/>
          <w:lang w:eastAsia="ru-RU"/>
        </w:rPr>
        <w:t>книгообеспечения</w:t>
      </w:r>
      <w:proofErr w:type="spellEnd"/>
      <w:r w:rsidRPr="00AE1A9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AE1A92">
        <w:rPr>
          <w:rFonts w:ascii="Times New Roman" w:hAnsi="Times New Roman" w:cs="Times New Roman"/>
          <w:sz w:val="28"/>
          <w:szCs w:val="28"/>
          <w:lang w:eastAsia="ru-RU"/>
        </w:rPr>
        <w:t>книгообеспечения</w:t>
      </w:r>
      <w:proofErr w:type="spellEnd"/>
      <w:r w:rsidRPr="00AE1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является локальным нормативным актом, регулирующим деятельность школьной библиотеки в образовательном процессе;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вступает в силу со дня его утверждения;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рассматривается на методическом совете и утверждается директором;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Данное Положение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обеспечения учебниками и учебными пособиями – это последовательность действий должностных лиц школы по решению вопросов учебного </w:t>
      </w:r>
      <w:proofErr w:type="spellStart"/>
      <w:r w:rsidRPr="00AE1A92">
        <w:rPr>
          <w:rFonts w:ascii="Times New Roman" w:hAnsi="Times New Roman" w:cs="Times New Roman"/>
          <w:sz w:val="28"/>
          <w:szCs w:val="28"/>
          <w:lang w:eastAsia="ru-RU"/>
        </w:rPr>
        <w:t>книгообеспечения</w:t>
      </w:r>
      <w:proofErr w:type="spellEnd"/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В школе бесплатными учебниками по обязательным для изучения предметам обеспечиваются все категории обучающихся.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Срок действия учебников - это срок действия стандартов, в соответствии с которым учебник прошел экспертизу. Это дает возможность не закупать учебники по одним и тем же предметам ежегодно, за исключением физического износа, который устанавливается по факту в каждом конкретном случае.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УЧЕТ БИБЛИОТЕЧНОГО ФОНДА УЧЕБНОЙ ЛИТЕРАТУРЫ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2.1. Школа формирует библиотечный фонд учебной литературы, осуществляет учет учебников, входящих в данный фонд, обеспечивает их сохранность и несет за него материальную ответственность.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2.2. Учет библиотечных фондов учебной литературы осуществляется работниками библиотеки школы в соответствии с Порядком учета библиотечных фондов учебной литературы общеобразовательного учреждения</w:t>
      </w:r>
      <w:bookmarkStart w:id="0" w:name="sdfootnote1anc"/>
      <w:r w:rsidR="00085F91" w:rsidRPr="00AE1A9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"http://school-8.odinedu.ru/documents/statutory/polozhenie-o-poryadke-obespecheniya-uchebnikami-i-uchebnymi-posobiyami-obuchayushchikhsya.php" \l "sdfootnote1sym" </w:instrText>
      </w:r>
      <w:r w:rsidR="00085F91" w:rsidRPr="00AE1A9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AE1A92">
        <w:rPr>
          <w:rFonts w:ascii="Times New Roman" w:hAnsi="Times New Roman" w:cs="Times New Roman"/>
          <w:color w:val="3C93D0"/>
          <w:sz w:val="28"/>
          <w:szCs w:val="28"/>
          <w:u w:val="single"/>
          <w:lang w:eastAsia="ru-RU"/>
        </w:rPr>
        <w:t>1</w:t>
      </w:r>
      <w:r w:rsidR="00085F91" w:rsidRPr="00AE1A9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Pr="00AE1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2.3.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над наличием и движением учебников. На основе учетных документов осуществляется контроль над сохранностью фонда, проверка и передача его от одного работника другому, ведется статистическая отчетность: «ОШ – 1 Сведения об общеобразовательном учреждении», сверка инвентаризационных ведомостей.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2.4. 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 перечнем учебников, с опорой на образовательные программы школы.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2.5. Библиотечный фонд школьных учебников учитывается и хранится отдельно от библиотечного фонда школьной библиотеки.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2.6. Сохранность фонда учебников библиотеки обеспечивается через: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по сохранности учебников и воспитанию бережного отношения в книге;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Правила пользования учебниками из фонда учебной литературы библиотеки с определением мер ответственности за утерю или порчу учебников (приложение №1);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реализацию при учете учебного фонда библиотеки единого порядка учета в соответствии с действующим локальным нормативным документом «Положение о порядке создания, обновления, использования фонда учебной литературы библиотеки и мерах, обеспечивающих его сохранность».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МЕХАНИЗМ ОБЕСПЕЧЕНИЯ УЧЕБНОЙ ЛИТЕРАТУРОЙ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3.1. Механизм обеспечения учебной литературой включает в себя: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инвентаризацию библиотечных фондов учебников. Работники библиотеки анализируют состояние обеспеченности фонда библиотеки учебниками, передают результат инвентаризации заместителю директора по УВР, курирующему направление деятельности;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формирование списка учебников и учебной литературы на предстоящий учебный год;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разработка и утверждение нормативных документов, регламентирующих деятельность школы по обеспечению учебниками в предстоящем учебном году: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приказ о назначении ответственного за обеспечение обучающихся учебниками;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приказ о распределении функциональных обязанностей работников школы по организации работы по обеспечению учебниками обучающихся. Директор издает приказ на основании циклограммы деятельности школы по вопросам обеспечения обучающихся учебниками и учебными пособиями (приложение №2);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приказ, утверждающий порядок обеспечения учебниками в предстоящем учебном году;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план мероприятий по обеспечению учебниками обучающихся (приложение №3);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правила пользования учебниками из фонда учебной литературы библиотеки;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3.2. Процесс работы по формированию списка учебников и учебных пособий включает следующие этапы: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работа педагогического коллектива с Федеральным перечнем учебников, рекомендованных к использованию в образовательных учреждениях;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подготовка Перечня учебников, планируемого к использованию в новом учебном году;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предоставление Перечня учебников методическим объединениям на согласование;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составление списка Заказа учебников и учебных пособий на следующий учебный год;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заключение договора с поставщиком о закупке учебной литературы;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приобретение учебной литературы;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3.3. Обязательные условия к приобретаемым учебникам и учебным пособиям: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допускается использование только учебно-методических комплектов, утвержденных и введенных в действие приказом директора школы, входящих в Федеральный перечень учебников, рекомендованных Министерством образования и науки Российской Федерации к использованию в образовательном процессе;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ОТВЕТСТВЕННОСТЬ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4.1. Директор школы несет ответственность за соответствие используемых в образовательном процессе учебников и учебных пособий Федеральному перечню учебников, рекомендованных Министерством образования и науки Российской Федерации к использованию в образовательном процессе;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4.2. Заместитель директора по учебно-воспитательной работе несет ответственность за: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определение списка учебников в соответствии с утвержденным Федеральным перечнем учебников, рекомендованных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со списком учебников и учебных пособий, определенных для использования в образовательном процессе школы;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с образовательной программой, утвержденной приказом директора;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4.3. Заведующий библиотекой несет ответственность за: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достоверность информации об имеющихся в фонде библиотеки учебниках и учебных пособиях;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достоверность оформления заявки на учебники и учебные пособия в соответствии с реализуемыми в школе образовательными программами и имеющимся фондом библиотеки;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заключение и оформление договора на поставку учебников и учебных пособий в соответствии с реализуемыми образовательными программами и имеющимся фондом библиотеки;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достоверность информации об обеспеченности учебниками и учебными пособиями обучающихся на начало учебного года;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организацию обеспечения в полном объеме обучающихся учебниками и учебными пособиями, имеющимися в фонде библиотеке,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осуществление контроля над сохранностью учебников и учебных пособий, выданных обучающимся;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4.4. Руководитель методического объединения курирует: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качество проведения процедуры согласования Перечня учебников и учебных пособий на соответствие: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учебно-методическому обеспечению из одной предметно-методической линии;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- Федеральному перечню учебников и образовательным программам, реализуемым в школе;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4.5. Вновь прибывшие обучающиеся в течение учебного года обеспечиваются учебниками из библиотечного фонда. В случае отсутствия учебников в фонде библиотеки, вновь прибывшие обучающиеся обеспечиваются учебниками из районного резервного фонда учебников.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4.6. Педагоги обеспечиваются учебниками из фонда в единичном экземпляре. Приобретение книгоиздательской продукции (методических пособий и других изданий) педагогическими работниками осуществляется самостоятельно, в том числе за счет средств ежемесячной компенсации.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E84569" w:rsidRPr="00AE1A92" w:rsidRDefault="00E84569" w:rsidP="00AE1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к локальному нормативному акту «Положение о порядке обеспечения учебниками и учебными пособиями </w:t>
      </w:r>
      <w:proofErr w:type="gramStart"/>
      <w:r w:rsidRPr="00AE1A9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B41D1">
        <w:rPr>
          <w:rFonts w:ascii="Times New Roman" w:hAnsi="Times New Roman" w:cs="Times New Roman"/>
          <w:sz w:val="28"/>
          <w:szCs w:val="28"/>
          <w:lang w:eastAsia="ru-RU"/>
        </w:rPr>
        <w:t>казенного</w:t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</w:t>
      </w:r>
      <w:r w:rsidR="005406FE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406FE">
        <w:rPr>
          <w:rFonts w:ascii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средн</w:t>
      </w:r>
      <w:r w:rsidR="005406FE">
        <w:rPr>
          <w:rFonts w:ascii="Times New Roman" w:hAnsi="Times New Roman" w:cs="Times New Roman"/>
          <w:sz w:val="28"/>
          <w:szCs w:val="28"/>
          <w:lang w:eastAsia="ru-RU"/>
        </w:rPr>
        <w:t>яя</w:t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5406FE">
        <w:rPr>
          <w:rFonts w:ascii="Times New Roman" w:hAnsi="Times New Roman" w:cs="Times New Roman"/>
          <w:sz w:val="28"/>
          <w:szCs w:val="28"/>
          <w:lang w:eastAsia="ru-RU"/>
        </w:rPr>
        <w:t xml:space="preserve">ая </w:t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 w:rsidR="005406F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E1A9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84569" w:rsidRPr="00E84569" w:rsidRDefault="00E84569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406FE" w:rsidRDefault="005406FE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406FE" w:rsidRDefault="005406FE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406FE" w:rsidRDefault="005406FE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406FE" w:rsidRDefault="005406FE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406FE" w:rsidRDefault="005406FE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D463A" w:rsidRDefault="00FD463A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84569" w:rsidRPr="00FD463A" w:rsidRDefault="00E84569" w:rsidP="00FD463A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FD463A">
        <w:rPr>
          <w:rFonts w:ascii="Times New Roman" w:hAnsi="Times New Roman" w:cs="Times New Roman"/>
          <w:b/>
          <w:sz w:val="32"/>
          <w:szCs w:val="28"/>
          <w:lang w:eastAsia="ru-RU"/>
        </w:rPr>
        <w:t>ПРАВИЛА ПОЛЬЗОВАНИЯ УЧЕБНИКАМИ</w:t>
      </w:r>
    </w:p>
    <w:p w:rsidR="00E84569" w:rsidRPr="00FD463A" w:rsidRDefault="00E84569" w:rsidP="00FD463A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FD463A">
        <w:rPr>
          <w:rFonts w:ascii="Times New Roman" w:hAnsi="Times New Roman" w:cs="Times New Roman"/>
          <w:b/>
          <w:sz w:val="32"/>
          <w:szCs w:val="28"/>
          <w:lang w:eastAsia="ru-RU"/>
        </w:rPr>
        <w:t>ИЗ ФОНДА УЧЕБНОЙ ЛИТЕРАТУРЫ БИБЛИОТЕКИ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1. Настоящие Правила составлены в соответствии с: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«О библиотечном деле»;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Примерным положением о библиотеке общеобразовательного учреждения;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Локальным нормативным актом «Положение о порядке обеспечения учебниками и учебными пособиями учащихся Муниципального </w:t>
      </w:r>
      <w:r w:rsidR="00E17D60">
        <w:rPr>
          <w:rFonts w:ascii="Times New Roman" w:hAnsi="Times New Roman" w:cs="Times New Roman"/>
          <w:sz w:val="28"/>
          <w:szCs w:val="28"/>
          <w:lang w:eastAsia="ru-RU"/>
        </w:rPr>
        <w:t>казенного</w:t>
      </w:r>
      <w:r w:rsidRPr="00444203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учреждения».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2. Правила пользования учебниками из фонда учебной литературы библиотеки (далее – Правила) – документ, фиксирующий взаимоотношения обучающегося и (или) родителей (законных представителей) с библиотекой и определяющий общий порядок доступа к фонду учебной литературы библиотеки, права и обязанности учащихся и библиотеки.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3. Как правило, учебники из фонда учебной литературы библиотеки выдаются обучающимся на учебный год. Учебники, по которым обучение ведется несколько лет, могут быть выданы на несколько лет.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4. В случае перехода обучающихся в течение учебного года в другое образовательное учреждение, учебники сдаются в библиотеку.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5. Выдача учебников на предстоящий учебный год производится заведующей библиотекой в конце августа, начале сентября текущего года.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6. Право свободного и бесплатного пользования фондом учебной литературы библиотеки имеют все обучающиеся и сотрудники школы.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7. Информация об учебниках, соответствующих Федеральному перечню учебников, рекомендованных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не используемых в образовательном процессе в текущем учебном году, передается методисту для формирования районного резервного фонда учебников.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8. 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2. Права, обязанности и ответственность обучающихся, пользующихся фондом учебной литературы библиотеки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2.1. Обучающиеся имеет право: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пользоваться учебниками из фонда учебной литературы библиотеки и районного резервного фонда учебников;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получать необходимую информацию: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- о необходимых учебниках и учебных пособиях, входящих в комплект учебной литературы на предстоящий учебный год;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- о числе учебников, имеющихся в фонде учебной литературы библиотеки;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получать во временное пользование из фонда учебной литературы библиотеки учебники и учебные пособия;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2. 2. Обучающиеся обязаны: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пользования библиотекой;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возвращать в библиотеку учебники в строго установленные сроки;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расписываться в читательском формуляре за каждый полученный в библиотеке учебник (кроме учащихся 1-4 классов);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При утрате и (или) неумышленной порче учебника или учебного пособия заменить их такими же, или признанными библиотекой равноценными.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3. Обязанности библиотеки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3.1. Библиотека обязана: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информировать обучающихся о перечне необходимых учебников и учебных пособий, входящих в комплект учебной литературы на предстоящих учебный год;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информировать обучающихся о числе учебников, имеющихся в фонде учебной литературы библиотеки;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систематически следить за своевременным возвращением в библиотеку выданных учебников и учебной литературы;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обеспечить сохранность и рациональное использование фонда учебной литературы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отчитываться о своей деятельности в соответствии с Положением о библиотеке.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предоставлять информацию методисту района по библиотечным фондам для формирования районного обменного фонда учебников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4. Порядок пользования учебниками и учебными пособиями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Максимальные сроки пользования учебников, учебные пособий – учебный год: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учебники и учебные пособия обучающимся 1-8 классов выдаются в начале учебного года лично самому ученику и (или) его родителям (законным представителям);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обучающиеся 9-11 классов получают учебники индивидуально под роспись;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учебники и учебные пособия подлежат возврату в библиотеку (кроме учебников, рассчитанных на несколько лет обучения);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использование учебников разных лет издания в одном классе недопустимо;</w:t>
      </w:r>
    </w:p>
    <w:p w:rsidR="00E84569" w:rsidRPr="00444203" w:rsidRDefault="00E84569" w:rsidP="0044420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4203">
        <w:rPr>
          <w:rFonts w:ascii="Times New Roman" w:hAnsi="Times New Roman" w:cs="Times New Roman"/>
          <w:sz w:val="28"/>
          <w:szCs w:val="28"/>
          <w:lang w:eastAsia="ru-RU"/>
        </w:rPr>
        <w:t>при утрате и неумышленной порче учебника или учебного пособия из фонда библиотеки, пользователи обязаны заменить их такими же учебниками, или учебниками, признанными работниками библиотеки равноценными.</w:t>
      </w: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_GoBack"/>
      <w:bookmarkEnd w:id="1"/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14C48" w:rsidRDefault="00214C48" w:rsidP="00E84569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84569" w:rsidRPr="00E84569" w:rsidRDefault="00E84569" w:rsidP="00214C48">
      <w:pPr>
        <w:shd w:val="clear" w:color="auto" w:fill="FFFFFF"/>
        <w:spacing w:after="0" w:line="315" w:lineRule="atLeast"/>
        <w:ind w:left="8789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84569" w:rsidRPr="00E84569" w:rsidRDefault="00E84569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84569" w:rsidRDefault="00E84569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18F7" w:rsidRDefault="008F18F7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F18F7" w:rsidRDefault="008F18F7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F18F7" w:rsidRDefault="008F18F7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463A" w:rsidRDefault="00FD463A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463A" w:rsidRDefault="00FD463A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463A" w:rsidRDefault="00FD463A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463A" w:rsidRDefault="00FD463A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463A" w:rsidRPr="00E84569" w:rsidRDefault="00FD463A" w:rsidP="008F18F7">
      <w:pPr>
        <w:shd w:val="clear" w:color="auto" w:fill="FFFFFF"/>
        <w:spacing w:after="0" w:line="315" w:lineRule="atLeast"/>
        <w:ind w:left="4536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84569" w:rsidRPr="00FD463A" w:rsidRDefault="00E84569" w:rsidP="00E8456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</w:p>
    <w:p w:rsidR="00E84569" w:rsidRPr="00FD463A" w:rsidRDefault="00E84569" w:rsidP="008F18F7">
      <w:pPr>
        <w:shd w:val="clear" w:color="auto" w:fill="FFFFFF"/>
        <w:spacing w:after="0" w:line="315" w:lineRule="atLeast"/>
        <w:ind w:lef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 </w:t>
      </w: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мероприятий по обеспечению учебниками обучающихся</w:t>
      </w:r>
    </w:p>
    <w:p w:rsidR="00E84569" w:rsidRPr="00FD463A" w:rsidRDefault="00E84569" w:rsidP="008F18F7">
      <w:pPr>
        <w:shd w:val="clear" w:color="auto" w:fill="FFFFFF"/>
        <w:spacing w:after="0" w:line="315" w:lineRule="atLeast"/>
        <w:ind w:lef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</w:t>
      </w:r>
      <w:r w:rsidR="009B40EF"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ОУ </w:t>
      </w:r>
      <w:r w:rsidR="009B40EF"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="009B40EF"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Ямансуйская</w:t>
      </w:r>
      <w:proofErr w:type="spellEnd"/>
      <w:r w:rsidR="009B40EF"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СОШ»</w:t>
      </w:r>
    </w:p>
    <w:p w:rsidR="00E84569" w:rsidRPr="00E84569" w:rsidRDefault="00E84569" w:rsidP="008F18F7">
      <w:pPr>
        <w:shd w:val="clear" w:color="auto" w:fill="FFFFFF"/>
        <w:spacing w:after="0" w:line="315" w:lineRule="atLeast"/>
        <w:ind w:left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23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  <w:gridCol w:w="5439"/>
        <w:gridCol w:w="2082"/>
        <w:gridCol w:w="3479"/>
      </w:tblGrid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Последовательность действий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заказа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Инвентаризация и анализ состояния учебных фондов библиотеки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31 декабря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списка учебников реализуемого образовательным учреждением УМК, на соответствие Федеральному перечню учебников на предстоящий учебный год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директора;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3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Корректировка списка учебников в соответствии с действующим Федеральным перечнем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 март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4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заказа в соответствии с утвержденным списком учебников реализуемого образовательным учреждением УМК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за организацию УМО;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5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Утверждение приказом директора Списка учебников и учебных пособий для организации образовательного процесса на предстоящий учебный год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Комплектование и учёт фонда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6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приема учебной литературы, обеспечение учета и хранения, своевременно списание физически и морально устаревшие учебники, сдача макулатуры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7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Постановка учебников на учет в соответствии с «Порядком учета фондов учебной литературы»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31 августа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Регламент выдачи- приёма учебников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8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Комплектование учебных комплектов для каждого класса в зависимости от года издания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9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массовой выдачи учебников 1-11 класс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0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массового приема учебников 1-11 классы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1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Осуществление процедуры приёма учебников взамен утерянных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июнь, август, сентябрь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родителями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(законными представителями)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2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Информирование родителей (законных представителей), обучающихся:</w:t>
            </w:r>
          </w:p>
          <w:p w:rsidR="00E84569" w:rsidRPr="00E84569" w:rsidRDefault="00E84569" w:rsidP="009B40EF">
            <w:pPr>
              <w:numPr>
                <w:ilvl w:val="0"/>
                <w:numId w:val="13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 перечне необходимых учебников и учебных пособий, входящих в комплект учебной литературы данного класса на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предстоящий учебный год;</w:t>
            </w:r>
          </w:p>
          <w:p w:rsidR="00E84569" w:rsidRPr="00E84569" w:rsidRDefault="00E84569" w:rsidP="009B40EF">
            <w:pPr>
              <w:numPr>
                <w:ilvl w:val="0"/>
                <w:numId w:val="13"/>
              </w:numPr>
              <w:spacing w:after="165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числе учебников, имеющихся в фонде учебной литературы библиотеки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февраль-март, май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4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родителей (законных представителей):</w:t>
            </w:r>
          </w:p>
          <w:p w:rsidR="00E84569" w:rsidRPr="00E84569" w:rsidRDefault="00E84569" w:rsidP="009B40EF">
            <w:pPr>
              <w:numPr>
                <w:ilvl w:val="0"/>
                <w:numId w:val="1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порядком обеспечения учебниками и учебными пособиями обучающихся в предстоящем учебном году;</w:t>
            </w:r>
          </w:p>
          <w:p w:rsidR="00E84569" w:rsidRPr="00E84569" w:rsidRDefault="00E84569" w:rsidP="009B40EF">
            <w:pPr>
              <w:numPr>
                <w:ilvl w:val="0"/>
                <w:numId w:val="15"/>
              </w:numPr>
              <w:spacing w:after="165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правилами пользования учебниками из фонда библиотеки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6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родителей (законных представителей) с учебными изданиями нового поколения, не предназначенными для многократного использования (рабочие тетради, прописи, раздаточный дидактический материал, учебники-практикумы, учебные пособия по факультативам, тесты и другие), которые могут приобретаться в личную собственность за счет средств родителей (законных представителей)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март-май,</w:t>
            </w:r>
          </w:p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август, сентябрь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мере прихода новых учащихся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Действия по сохранности учебного фонда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7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Обеспечение исполнения обучающимися Правил пользования учебниками из фондов библиотеки (с определением мер ответственности за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утерю или порчу учебников)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руководитель;</w:t>
            </w:r>
          </w:p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(законные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представители)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8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Обеспечение учета выданных учебников в начале учебного года и принятых в конце учебного года от обучающихся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19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Обеспечение сохранности учебников учителями - предметниками по своим предметам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0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Осуществление контроля над сохранностью учебников, выданных обучающимся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руководитель;</w:t>
            </w:r>
          </w:p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(законные представ.)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1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рейдов по сохранности и бережному отношению к учебникам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2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смотров-конкурсов на лучшее состояние учебной книги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1-4 класс, 5-9 класс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3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Ликвидация задолженности по учебникам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июнь, август, сентябрь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руководитель;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Информационная работа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4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Обеспечение деятельности школы по учебному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книгообеспечению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официальном сайте:</w:t>
            </w:r>
          </w:p>
          <w:p w:rsidR="00E84569" w:rsidRPr="00E84569" w:rsidRDefault="00E84569" w:rsidP="009B40EF">
            <w:pPr>
              <w:numPr>
                <w:ilvl w:val="0"/>
                <w:numId w:val="2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нормативная база по учебному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книгообеспечению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E84569" w:rsidRPr="00E84569" w:rsidRDefault="00E84569" w:rsidP="009B40EF">
            <w:pPr>
              <w:numPr>
                <w:ilvl w:val="0"/>
                <w:numId w:val="2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Федеральный перечень учебников;</w:t>
            </w:r>
          </w:p>
          <w:p w:rsidR="00E84569" w:rsidRPr="00E84569" w:rsidRDefault="00E84569" w:rsidP="009B40EF">
            <w:pPr>
              <w:numPr>
                <w:ilvl w:val="0"/>
                <w:numId w:val="2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список учебников, приобретаемых за счет средств муниципального бюджета на предстоящий учебный год;</w:t>
            </w:r>
          </w:p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6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Выступления на педсоветах с анализом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книгообеспеченности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учебного процесса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8F18F7" w:rsidRPr="00E84569" w:rsidTr="00E84569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9B40EF">
            <w:pPr>
              <w:numPr>
                <w:ilvl w:val="0"/>
                <w:numId w:val="27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Отчетность о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книгообеспеченности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учебного процесса по установленной форме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84569" w:rsidRPr="00E84569" w:rsidRDefault="00E84569" w:rsidP="008F18F7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</w:tbl>
    <w:p w:rsidR="00E84569" w:rsidRPr="00E84569" w:rsidRDefault="00E84569" w:rsidP="008F18F7">
      <w:pPr>
        <w:shd w:val="clear" w:color="auto" w:fill="FFFFFF"/>
        <w:spacing w:after="0" w:line="315" w:lineRule="atLeast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4569" w:rsidRPr="008F18F7" w:rsidRDefault="00E84569" w:rsidP="008F18F7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E84569" w:rsidRPr="008F18F7" w:rsidSect="00FD463A">
      <w:pgSz w:w="16838" w:h="11906" w:orient="landscape"/>
      <w:pgMar w:top="993" w:right="1529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_dintext_pro_medium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EF2"/>
    <w:multiLevelType w:val="multilevel"/>
    <w:tmpl w:val="D01686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B7624"/>
    <w:multiLevelType w:val="multilevel"/>
    <w:tmpl w:val="2ACA14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3680E"/>
    <w:multiLevelType w:val="multilevel"/>
    <w:tmpl w:val="3DB83A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320CC"/>
    <w:multiLevelType w:val="multilevel"/>
    <w:tmpl w:val="D0F4C0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75F15"/>
    <w:multiLevelType w:val="multilevel"/>
    <w:tmpl w:val="C0BC77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55148"/>
    <w:multiLevelType w:val="multilevel"/>
    <w:tmpl w:val="090080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3129D"/>
    <w:multiLevelType w:val="multilevel"/>
    <w:tmpl w:val="7A9E63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A709E"/>
    <w:multiLevelType w:val="multilevel"/>
    <w:tmpl w:val="51D0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75388"/>
    <w:multiLevelType w:val="multilevel"/>
    <w:tmpl w:val="C5223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152A6"/>
    <w:multiLevelType w:val="multilevel"/>
    <w:tmpl w:val="C24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D5DE4"/>
    <w:multiLevelType w:val="multilevel"/>
    <w:tmpl w:val="6FBAD2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E2EF5"/>
    <w:multiLevelType w:val="multilevel"/>
    <w:tmpl w:val="4476F7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F1816"/>
    <w:multiLevelType w:val="multilevel"/>
    <w:tmpl w:val="7B608C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C11F9"/>
    <w:multiLevelType w:val="multilevel"/>
    <w:tmpl w:val="50D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850B62"/>
    <w:multiLevelType w:val="multilevel"/>
    <w:tmpl w:val="A0D6D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081D62"/>
    <w:multiLevelType w:val="multilevel"/>
    <w:tmpl w:val="BAB098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F1828"/>
    <w:multiLevelType w:val="multilevel"/>
    <w:tmpl w:val="D8304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F3960"/>
    <w:multiLevelType w:val="multilevel"/>
    <w:tmpl w:val="C5B4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37F93"/>
    <w:multiLevelType w:val="multilevel"/>
    <w:tmpl w:val="075A7A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93C0D"/>
    <w:multiLevelType w:val="multilevel"/>
    <w:tmpl w:val="0EFC50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5922F8"/>
    <w:multiLevelType w:val="multilevel"/>
    <w:tmpl w:val="98E87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A6EF4"/>
    <w:multiLevelType w:val="multilevel"/>
    <w:tmpl w:val="989C1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0B4D7E"/>
    <w:multiLevelType w:val="multilevel"/>
    <w:tmpl w:val="2ABAA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FC502A"/>
    <w:multiLevelType w:val="multilevel"/>
    <w:tmpl w:val="57D265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A969D4"/>
    <w:multiLevelType w:val="multilevel"/>
    <w:tmpl w:val="503C9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354B8"/>
    <w:multiLevelType w:val="multilevel"/>
    <w:tmpl w:val="B16894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D6DD4"/>
    <w:multiLevelType w:val="multilevel"/>
    <w:tmpl w:val="501C98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20"/>
  </w:num>
  <w:num w:numId="5">
    <w:abstractNumId w:val="24"/>
  </w:num>
  <w:num w:numId="6">
    <w:abstractNumId w:val="8"/>
  </w:num>
  <w:num w:numId="7">
    <w:abstractNumId w:val="22"/>
  </w:num>
  <w:num w:numId="8">
    <w:abstractNumId w:val="11"/>
  </w:num>
  <w:num w:numId="9">
    <w:abstractNumId w:val="12"/>
  </w:num>
  <w:num w:numId="10">
    <w:abstractNumId w:val="25"/>
  </w:num>
  <w:num w:numId="11">
    <w:abstractNumId w:val="0"/>
  </w:num>
  <w:num w:numId="12">
    <w:abstractNumId w:val="5"/>
  </w:num>
  <w:num w:numId="13">
    <w:abstractNumId w:val="13"/>
  </w:num>
  <w:num w:numId="14">
    <w:abstractNumId w:val="23"/>
  </w:num>
  <w:num w:numId="15">
    <w:abstractNumId w:val="7"/>
  </w:num>
  <w:num w:numId="16">
    <w:abstractNumId w:val="2"/>
  </w:num>
  <w:num w:numId="17">
    <w:abstractNumId w:val="26"/>
  </w:num>
  <w:num w:numId="18">
    <w:abstractNumId w:val="10"/>
  </w:num>
  <w:num w:numId="19">
    <w:abstractNumId w:val="3"/>
  </w:num>
  <w:num w:numId="20">
    <w:abstractNumId w:val="19"/>
  </w:num>
  <w:num w:numId="21">
    <w:abstractNumId w:val="18"/>
  </w:num>
  <w:num w:numId="22">
    <w:abstractNumId w:val="14"/>
  </w:num>
  <w:num w:numId="23">
    <w:abstractNumId w:val="15"/>
  </w:num>
  <w:num w:numId="24">
    <w:abstractNumId w:val="1"/>
  </w:num>
  <w:num w:numId="25">
    <w:abstractNumId w:val="9"/>
  </w:num>
  <w:num w:numId="26">
    <w:abstractNumId w:val="4"/>
  </w:num>
  <w:num w:numId="27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569"/>
    <w:rsid w:val="00085F91"/>
    <w:rsid w:val="00214C48"/>
    <w:rsid w:val="003E67CC"/>
    <w:rsid w:val="00444203"/>
    <w:rsid w:val="005406FE"/>
    <w:rsid w:val="005B1631"/>
    <w:rsid w:val="006F7BF4"/>
    <w:rsid w:val="008B41D1"/>
    <w:rsid w:val="008F18F7"/>
    <w:rsid w:val="00927840"/>
    <w:rsid w:val="009B40EF"/>
    <w:rsid w:val="00AE1A92"/>
    <w:rsid w:val="00E17D60"/>
    <w:rsid w:val="00E84569"/>
    <w:rsid w:val="00F140B6"/>
    <w:rsid w:val="00FD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7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Пользователь Windows</cp:lastModifiedBy>
  <cp:revision>2</cp:revision>
  <cp:lastPrinted>2020-01-28T14:03:00Z</cp:lastPrinted>
  <dcterms:created xsi:type="dcterms:W3CDTF">2020-06-13T15:25:00Z</dcterms:created>
  <dcterms:modified xsi:type="dcterms:W3CDTF">2020-06-13T15:25:00Z</dcterms:modified>
</cp:coreProperties>
</file>