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6A" w:rsidRDefault="00134D6A" w:rsidP="00134D6A">
      <w:pPr>
        <w:ind w:left="-567"/>
        <w:jc w:val="center"/>
      </w:pPr>
      <w:r>
        <w:t xml:space="preserve">         </w:t>
      </w:r>
      <w:r>
        <w:rPr>
          <w:noProof/>
        </w:rPr>
        <w:drawing>
          <wp:inline distT="0" distB="0" distL="0" distR="0">
            <wp:extent cx="914400" cy="659484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68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D6A" w:rsidRPr="005870CA" w:rsidRDefault="00134D6A" w:rsidP="00134D6A">
      <w:pPr>
        <w:suppressAutoHyphens/>
        <w:jc w:val="center"/>
        <w:rPr>
          <w:sz w:val="32"/>
          <w:szCs w:val="32"/>
          <w:lang w:eastAsia="ar-SA"/>
        </w:rPr>
      </w:pPr>
    </w:p>
    <w:p w:rsidR="00134D6A" w:rsidRPr="003D7A4F" w:rsidRDefault="00134D6A" w:rsidP="00134D6A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134D6A" w:rsidRPr="003D7A4F" w:rsidRDefault="00134D6A" w:rsidP="00134D6A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«ЯМАНСУЙСКАЯ СРЕДНЯЯ ОБЩЕОБРАЗОВАТЕЛЬНАЯ ШКОЛА»</w:t>
      </w:r>
    </w:p>
    <w:p w:rsidR="00134D6A" w:rsidRPr="003D7A4F" w:rsidRDefault="00134D6A" w:rsidP="00134D6A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с. ЯМАНСУ  НОВОЛАКСКОГО РАЙОНА</w:t>
      </w:r>
    </w:p>
    <w:p w:rsidR="00134D6A" w:rsidRPr="003D7A4F" w:rsidRDefault="00134D6A" w:rsidP="00134D6A">
      <w:pPr>
        <w:suppressAutoHyphens/>
        <w:jc w:val="center"/>
        <w:rPr>
          <w:sz w:val="28"/>
          <w:szCs w:val="32"/>
          <w:lang w:eastAsia="ar-SA"/>
        </w:rPr>
      </w:pPr>
      <w:r w:rsidRPr="003D7A4F">
        <w:rPr>
          <w:sz w:val="28"/>
          <w:szCs w:val="32"/>
          <w:lang w:eastAsia="ar-SA"/>
        </w:rPr>
        <w:t>РЕСПУБЛИКИ ДАГЕСТАН</w:t>
      </w:r>
    </w:p>
    <w:p w:rsidR="00134D6A" w:rsidRPr="003D7A4F" w:rsidRDefault="00134D6A" w:rsidP="00134D6A">
      <w:pPr>
        <w:suppressAutoHyphens/>
        <w:jc w:val="center"/>
        <w:rPr>
          <w:sz w:val="28"/>
          <w:szCs w:val="32"/>
          <w:lang w:eastAsia="ar-SA"/>
        </w:rPr>
      </w:pPr>
    </w:p>
    <w:p w:rsidR="00134D6A" w:rsidRDefault="00134D6A" w:rsidP="00134D6A">
      <w:pPr>
        <w:suppressAutoHyphens/>
        <w:jc w:val="center"/>
        <w:rPr>
          <w:b/>
          <w:bCs/>
          <w:lang w:eastAsia="ar-SA"/>
        </w:rPr>
      </w:pPr>
      <w:r w:rsidRPr="005870CA">
        <w:rPr>
          <w:b/>
          <w:bCs/>
          <w:lang w:eastAsia="ar-SA"/>
        </w:rPr>
        <w:t>368169     с. Яманс</w:t>
      </w:r>
      <w:r>
        <w:rPr>
          <w:b/>
          <w:bCs/>
          <w:lang w:eastAsia="ar-SA"/>
        </w:rPr>
        <w:t>у</w:t>
      </w:r>
      <w:r w:rsidRPr="005870CA">
        <w:rPr>
          <w:b/>
          <w:bCs/>
          <w:lang w:eastAsia="ar-SA"/>
        </w:rPr>
        <w:t xml:space="preserve">    тел.892</w:t>
      </w:r>
      <w:r>
        <w:rPr>
          <w:b/>
          <w:bCs/>
          <w:lang w:eastAsia="ar-SA"/>
        </w:rPr>
        <w:t>8 250 44 41</w:t>
      </w:r>
    </w:p>
    <w:p w:rsidR="00134D6A" w:rsidRPr="005870CA" w:rsidRDefault="00134D6A" w:rsidP="00134D6A">
      <w:pPr>
        <w:suppressAutoHyphens/>
        <w:ind w:left="-567" w:firstLine="851"/>
        <w:jc w:val="center"/>
        <w:rPr>
          <w:b/>
          <w:bCs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134D6A" w:rsidRPr="005870CA" w:rsidTr="00506FD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134D6A" w:rsidRPr="005870CA" w:rsidRDefault="00134D6A" w:rsidP="00506FD6">
            <w:pPr>
              <w:suppressAutoHyphens/>
              <w:jc w:val="center"/>
              <w:rPr>
                <w:b/>
                <w:lang w:eastAsia="ar-SA"/>
              </w:rPr>
            </w:pPr>
            <w:r w:rsidRPr="005870CA">
              <w:rPr>
                <w:b/>
                <w:lang w:eastAsia="ar-SA"/>
              </w:rPr>
              <w:t>ОГРН 1020500909990                      ИНН/КПП 0524005172/052401001</w:t>
            </w:r>
          </w:p>
          <w:p w:rsidR="00134D6A" w:rsidRPr="005870CA" w:rsidRDefault="00134D6A" w:rsidP="00506FD6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134D6A" w:rsidRDefault="00134D6A" w:rsidP="00134D6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Приказ</w:t>
      </w:r>
    </w:p>
    <w:p w:rsidR="00134D6A" w:rsidRDefault="00134D6A" w:rsidP="00134D6A"/>
    <w:p w:rsidR="00134D6A" w:rsidRPr="00EF01A2" w:rsidRDefault="00134D6A" w:rsidP="00134D6A">
      <w:pPr>
        <w:jc w:val="center"/>
        <w:rPr>
          <w:i/>
          <w:szCs w:val="20"/>
        </w:rPr>
      </w:pPr>
      <w:r>
        <w:rPr>
          <w:rFonts w:eastAsiaTheme="minorEastAsia"/>
          <w:b/>
          <w:sz w:val="28"/>
          <w:szCs w:val="22"/>
        </w:rPr>
        <w:t>13</w:t>
      </w:r>
      <w:r w:rsidRPr="00EF01A2">
        <w:rPr>
          <w:rFonts w:eastAsiaTheme="minorEastAsia"/>
          <w:b/>
          <w:sz w:val="28"/>
          <w:szCs w:val="22"/>
        </w:rPr>
        <w:t>.08.202</w:t>
      </w:r>
      <w:r>
        <w:rPr>
          <w:rFonts w:eastAsiaTheme="minorEastAsia"/>
          <w:b/>
          <w:sz w:val="28"/>
          <w:szCs w:val="22"/>
        </w:rPr>
        <w:t>1</w:t>
      </w:r>
      <w:r w:rsidRPr="00EF01A2">
        <w:rPr>
          <w:rFonts w:eastAsiaTheme="minorEastAsia"/>
          <w:b/>
          <w:sz w:val="28"/>
          <w:szCs w:val="22"/>
        </w:rPr>
        <w:t xml:space="preserve">                                                                                                  № </w:t>
      </w:r>
    </w:p>
    <w:p w:rsidR="00134D6A" w:rsidRPr="00EF01A2" w:rsidRDefault="00134D6A" w:rsidP="00134D6A">
      <w:pPr>
        <w:shd w:val="clear" w:color="auto" w:fill="FFFFFF"/>
        <w:spacing w:line="301" w:lineRule="atLeast"/>
      </w:pPr>
      <w:r w:rsidRPr="00EF01A2">
        <w:t>                                                                 </w:t>
      </w:r>
      <w:r w:rsidRPr="00EF01A2">
        <w:rPr>
          <w:sz w:val="22"/>
        </w:rPr>
        <w:t> </w:t>
      </w:r>
    </w:p>
    <w:p w:rsidR="00134D6A" w:rsidRPr="00EF01A2" w:rsidRDefault="00134D6A" w:rsidP="00134D6A">
      <w:pPr>
        <w:shd w:val="clear" w:color="auto" w:fill="FFFFFF"/>
        <w:ind w:left="-142"/>
        <w:jc w:val="center"/>
        <w:rPr>
          <w:b/>
          <w:sz w:val="20"/>
          <w:szCs w:val="20"/>
        </w:rPr>
      </w:pPr>
      <w:r w:rsidRPr="00EF01A2">
        <w:rPr>
          <w:b/>
        </w:rPr>
        <w:t>Об организац</w:t>
      </w:r>
      <w:r>
        <w:rPr>
          <w:b/>
        </w:rPr>
        <w:t xml:space="preserve">ии охраны, </w:t>
      </w:r>
      <w:proofErr w:type="gramStart"/>
      <w:r>
        <w:rPr>
          <w:b/>
        </w:rPr>
        <w:t>пропускного</w:t>
      </w:r>
      <w:proofErr w:type="gramEnd"/>
      <w:r>
        <w:rPr>
          <w:b/>
        </w:rPr>
        <w:t xml:space="preserve"> и </w:t>
      </w:r>
      <w:proofErr w:type="spellStart"/>
      <w:r>
        <w:rPr>
          <w:b/>
        </w:rPr>
        <w:t>внутри</w:t>
      </w:r>
      <w:r w:rsidRPr="00EF01A2">
        <w:rPr>
          <w:b/>
        </w:rPr>
        <w:t>объектового</w:t>
      </w:r>
      <w:proofErr w:type="spellEnd"/>
    </w:p>
    <w:p w:rsidR="00134D6A" w:rsidRPr="00EF01A2" w:rsidRDefault="00134D6A" w:rsidP="00134D6A">
      <w:pPr>
        <w:shd w:val="clear" w:color="auto" w:fill="FFFFFF"/>
        <w:ind w:left="-142"/>
        <w:jc w:val="center"/>
        <w:rPr>
          <w:b/>
        </w:rPr>
      </w:pPr>
      <w:r w:rsidRPr="00EF01A2">
        <w:rPr>
          <w:b/>
        </w:rPr>
        <w:t>режимов работы в зданиях</w:t>
      </w:r>
    </w:p>
    <w:p w:rsidR="00134D6A" w:rsidRPr="00EF01A2" w:rsidRDefault="00134D6A" w:rsidP="00134D6A">
      <w:pPr>
        <w:shd w:val="clear" w:color="auto" w:fill="FFFFFF"/>
        <w:ind w:firstLine="720"/>
        <w:jc w:val="both"/>
      </w:pPr>
      <w:r w:rsidRPr="00EF01A2">
        <w:t> 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воспитанников в период их нахождения на территории, в зданиях, сооружениях и упорядочения работы образовательного учреждения</w:t>
      </w:r>
    </w:p>
    <w:p w:rsidR="00134D6A" w:rsidRDefault="00134D6A" w:rsidP="00134D6A">
      <w:pPr>
        <w:shd w:val="clear" w:color="auto" w:fill="FFFFFF"/>
        <w:jc w:val="both"/>
        <w:rPr>
          <w:sz w:val="28"/>
        </w:rPr>
      </w:pPr>
      <w:r w:rsidRPr="00EF01A2">
        <w:rPr>
          <w:sz w:val="28"/>
        </w:rPr>
        <w:t>                                                   </w:t>
      </w:r>
    </w:p>
    <w:p w:rsidR="00134D6A" w:rsidRDefault="00134D6A" w:rsidP="00134D6A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EF01A2">
        <w:rPr>
          <w:sz w:val="28"/>
        </w:rPr>
        <w:t> </w:t>
      </w:r>
      <w:r w:rsidRPr="00EF01A2">
        <w:rPr>
          <w:b/>
          <w:bCs/>
          <w:sz w:val="28"/>
        </w:rPr>
        <w:t>ПРИКАЗЫВАЮ:</w:t>
      </w:r>
      <w:r w:rsidRPr="00EF01A2">
        <w:rPr>
          <w:sz w:val="28"/>
        </w:rPr>
        <w:t> </w:t>
      </w:r>
    </w:p>
    <w:p w:rsidR="00134D6A" w:rsidRPr="00EF01A2" w:rsidRDefault="00134D6A" w:rsidP="00134D6A">
      <w:pPr>
        <w:shd w:val="clear" w:color="auto" w:fill="FFFFFF"/>
        <w:jc w:val="both"/>
        <w:rPr>
          <w:sz w:val="22"/>
          <w:szCs w:val="20"/>
        </w:rPr>
      </w:pP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rPr>
          <w:sz w:val="28"/>
        </w:rPr>
        <w:t>       </w:t>
      </w:r>
      <w:r w:rsidRPr="00EF01A2">
        <w:t>1. Осуществлять охрану здания МКОУ «</w:t>
      </w:r>
      <w:proofErr w:type="spellStart"/>
      <w:r>
        <w:t>Ямансуйская</w:t>
      </w:r>
      <w:proofErr w:type="spellEnd"/>
      <w:r>
        <w:t xml:space="preserve">  СОШ</w:t>
      </w:r>
      <w:r w:rsidRPr="00EF01A2">
        <w:t>» круглосуточно: днем – дежурные</w:t>
      </w:r>
      <w:r>
        <w:t>, технички</w:t>
      </w:r>
      <w:r w:rsidRPr="00EF01A2">
        <w:t>, ночью – сторожа совместно с помощью технических средств, система видеонаблюдения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 xml:space="preserve">       2. Порядок работы дежурных – </w:t>
      </w:r>
      <w:proofErr w:type="gramStart"/>
      <w:r w:rsidRPr="00EF01A2">
        <w:t>согласно графика</w:t>
      </w:r>
      <w:proofErr w:type="gramEnd"/>
      <w:r w:rsidRPr="00EF01A2">
        <w:t xml:space="preserve"> работ, обязанности определить соответствующими инструкциями.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       3. В целях исключения нахождения на территории и в здания образовательного учреждения посторонних лиц и предотвращения несанкционированного доступа установить следующий порядок пропуска: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разрешить круглосуточный доступ в здание образовательного учреждения должностным лицам, педагогическому составу и обслуживающему персоналу;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возложить на дежурного администратора вопросы согласования доступа лиц в образовательное учреждение, въезда транспортных средств на территорию;</w:t>
      </w:r>
    </w:p>
    <w:p w:rsidR="00134D6A" w:rsidRPr="00EF01A2" w:rsidRDefault="00134D6A" w:rsidP="00134D6A">
      <w:pPr>
        <w:shd w:val="clear" w:color="auto" w:fill="FFFFFF"/>
        <w:jc w:val="both"/>
      </w:pPr>
      <w:r w:rsidRPr="00EF01A2">
        <w:t>- разрешить пропуск посетителей только при наличии у них документа, удостоверяющего личность,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       4. В целях упорядочения работы образовательного учреждения установить следующий распорядок: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·</w:t>
      </w:r>
      <w:r w:rsidRPr="00EF01A2">
        <w:rPr>
          <w:sz w:val="14"/>
          <w:szCs w:val="14"/>
        </w:rPr>
        <w:t xml:space="preserve">                    </w:t>
      </w:r>
      <w:r w:rsidRPr="00EF01A2">
        <w:rPr>
          <w:sz w:val="14"/>
          <w:szCs w:val="22"/>
        </w:rPr>
        <w:t> </w:t>
      </w:r>
      <w:r w:rsidRPr="00EF01A2">
        <w:t>рабочие дни     - понедельник-суббота;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·</w:t>
      </w:r>
      <w:r w:rsidRPr="00EF01A2">
        <w:rPr>
          <w:sz w:val="14"/>
          <w:szCs w:val="14"/>
        </w:rPr>
        <w:t>                    </w:t>
      </w:r>
      <w:r w:rsidRPr="00EF01A2">
        <w:rPr>
          <w:sz w:val="14"/>
          <w:szCs w:val="22"/>
        </w:rPr>
        <w:t> </w:t>
      </w:r>
      <w:r w:rsidRPr="00EF01A2">
        <w:t>нерабочие дни - воскресенье;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·</w:t>
      </w:r>
      <w:r w:rsidRPr="00EF01A2">
        <w:rPr>
          <w:sz w:val="14"/>
          <w:szCs w:val="14"/>
        </w:rPr>
        <w:t>                    </w:t>
      </w:r>
      <w:r w:rsidRPr="00EF01A2">
        <w:rPr>
          <w:sz w:val="14"/>
          <w:szCs w:val="22"/>
        </w:rPr>
        <w:t> </w:t>
      </w:r>
      <w:r w:rsidRPr="00EF01A2">
        <w:t>режим работы – круглосуточный;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·</w:t>
      </w:r>
      <w:r w:rsidRPr="00EF01A2">
        <w:rPr>
          <w:sz w:val="14"/>
          <w:szCs w:val="14"/>
        </w:rPr>
        <w:t>                    </w:t>
      </w:r>
      <w:r w:rsidRPr="00EF01A2">
        <w:rPr>
          <w:sz w:val="14"/>
          <w:szCs w:val="22"/>
        </w:rPr>
        <w:t> </w:t>
      </w:r>
      <w:r w:rsidRPr="00EF01A2">
        <w:t>учебные часы занятий: </w:t>
      </w:r>
    </w:p>
    <w:p w:rsidR="00134D6A" w:rsidRPr="00EF01A2" w:rsidRDefault="00134D6A" w:rsidP="00134D6A">
      <w:pPr>
        <w:shd w:val="clear" w:color="auto" w:fill="FFFFFF"/>
        <w:ind w:firstLine="720"/>
        <w:jc w:val="both"/>
        <w:rPr>
          <w:sz w:val="20"/>
          <w:szCs w:val="20"/>
        </w:rPr>
      </w:pPr>
      <w:r w:rsidRPr="00EF01A2">
        <w:t>с 8:00 мин. до 14:00 час</w:t>
      </w:r>
      <w:proofErr w:type="gramStart"/>
      <w:r w:rsidRPr="00EF01A2">
        <w:t>.;</w:t>
      </w:r>
      <w:proofErr w:type="gramEnd"/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lastRenderedPageBreak/>
        <w:t>       6. Дежурному администратору 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дежурным.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       7. Педагогическому и обслуживающему персоналу: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7.1. Прибывать на свои рабочие места за 15 минут до начала занятия. Непосредственно перед началом рабочего дня визуальным осмотром проверять место проведения занятия, спален, кабинетов на предмет безопасного состояния и исправности оборудования, отсутствия подозрительных и опасных для жизни и здоровья обучающихся и воспитанников предметов и веществ.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7.2. Прием родителей (посетителей) проводить на своих рабочих местах, поставив в известность дежурного.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7.3. Запретить в учебных классах, кабинетах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134D6A" w:rsidRPr="00EF01A2" w:rsidRDefault="00134D6A" w:rsidP="00134D6A">
      <w:pPr>
        <w:shd w:val="clear" w:color="auto" w:fill="FFFFFF"/>
        <w:rPr>
          <w:sz w:val="20"/>
          <w:szCs w:val="20"/>
        </w:rPr>
      </w:pPr>
      <w:r w:rsidRPr="00EF01A2">
        <w:t>   8. Завхозу и  ответственному за антитеррористическую   безопасность ОУ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8.1. Организовать перед началом каждого рабочего дня проведение проверок: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безопасности территории вокруг зданий образовательного учреждения,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состояния пломб на дверях запасных выходов, подвальных и хозяйственных помещений, приямков;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состояния холла; 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мест для раздевания и хранения верхней одежды;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лестничных проходов;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безопасного содержания электрощитов и другого специального оборудования; - исправности открывающихся решеток на окнах помещений подвала;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безопасности содержания мест проведения общих мероприятий в учреждении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(актового зала, спортивных сооружений, площадок на территории учреждения).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8.2. Бытовой мусор, строительные и производственные отходы собирать только на специально выделенной площадке, в контейнер, с последующим их вывозом, специально оборудованным транспортом.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8.3. Исключить сжигание мусора, использованной тары, отходов и т. п., а также разведение костров на территории образовательного учреждения.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8.4. Плановые проверки состояния пропускного режима, наличия и порядка 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 xml:space="preserve">    9, </w:t>
      </w:r>
      <w:proofErr w:type="gramStart"/>
      <w:r w:rsidRPr="00EF01A2">
        <w:t>Ответственным</w:t>
      </w:r>
      <w:proofErr w:type="gramEnd"/>
      <w:r w:rsidRPr="00EF01A2">
        <w:t xml:space="preserve"> за вышеуказанные помещения, здания и строения: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постоянно контролировать их безопасное содержание и эксплуатацию установленного оборудования;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обеспечивать сохранность имущества и документации;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соблюдать установленный режим работы;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выполнять правила эксплуатации, пожарной и электрической безопасности,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- своевременно производить уборку и сдачу под охрану;      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10.1. Категорически запретить проведение временных огневых и других опасных работ без письменного разрешения и предварительной организации надежных противопожарных и защитных мер.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10.2.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10.3. Сигналы оповещения, порядок проведения эвакуации людей и имущества довести до всего персонала и обучающихся.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lastRenderedPageBreak/>
        <w:t>10.4. Содержать в исправном, рабочем состоянии освещение территории, входов в здания, оборудованных площадок и всех помещений.</w:t>
      </w:r>
    </w:p>
    <w:p w:rsidR="00134D6A" w:rsidRPr="00EF01A2" w:rsidRDefault="00134D6A" w:rsidP="00134D6A">
      <w:pPr>
        <w:shd w:val="clear" w:color="auto" w:fill="FFFFFF"/>
        <w:jc w:val="both"/>
        <w:rPr>
          <w:sz w:val="20"/>
          <w:szCs w:val="20"/>
        </w:rPr>
      </w:pPr>
      <w:r w:rsidRPr="00EF01A2">
        <w:t>       11.Педагог</w:t>
      </w:r>
      <w:r>
        <w:t>у</w:t>
      </w:r>
      <w:r w:rsidRPr="00EF01A2">
        <w:t>-организатор</w:t>
      </w:r>
      <w:r>
        <w:t>у</w:t>
      </w:r>
      <w:r w:rsidRPr="00EF01A2">
        <w:t xml:space="preserve"> </w:t>
      </w:r>
      <w:r>
        <w:t>Кадыровой Т.Х.</w:t>
      </w:r>
      <w:r w:rsidRPr="00EF01A2">
        <w:t xml:space="preserve"> и завхозу </w:t>
      </w:r>
      <w:proofErr w:type="spellStart"/>
      <w:r>
        <w:t>Алисханову</w:t>
      </w:r>
      <w:proofErr w:type="spellEnd"/>
      <w:r>
        <w:t xml:space="preserve"> М.Т.</w:t>
      </w:r>
      <w:r w:rsidRPr="00EF01A2">
        <w:t xml:space="preserve">  довести данный приказ до сведения коллектива.</w:t>
      </w:r>
    </w:p>
    <w:p w:rsidR="00134D6A" w:rsidRPr="00EF01A2" w:rsidRDefault="00134D6A" w:rsidP="00134D6A">
      <w:pPr>
        <w:shd w:val="clear" w:color="auto" w:fill="FFFFFF"/>
        <w:rPr>
          <w:sz w:val="20"/>
          <w:szCs w:val="20"/>
        </w:rPr>
      </w:pPr>
      <w:r w:rsidRPr="00EF01A2">
        <w:t>       12. Контроль исполнения приказа оставляю за собой. </w:t>
      </w:r>
      <w:r w:rsidRPr="00EF01A2">
        <w:br/>
        <w:t> </w:t>
      </w:r>
    </w:p>
    <w:p w:rsidR="00134D6A" w:rsidRDefault="00134D6A" w:rsidP="00134D6A">
      <w:pPr>
        <w:shd w:val="clear" w:color="auto" w:fill="FFFFFF"/>
        <w:jc w:val="both"/>
      </w:pPr>
      <w:r w:rsidRPr="00EF01A2">
        <w:t>            </w:t>
      </w:r>
    </w:p>
    <w:p w:rsidR="00134D6A" w:rsidRDefault="00134D6A" w:rsidP="00134D6A">
      <w:pPr>
        <w:shd w:val="clear" w:color="auto" w:fill="FFFFFF"/>
        <w:jc w:val="both"/>
      </w:pPr>
    </w:p>
    <w:p w:rsidR="00134D6A" w:rsidRDefault="00134D6A" w:rsidP="00134D6A">
      <w:pPr>
        <w:shd w:val="clear" w:color="auto" w:fill="FFFFFF"/>
        <w:jc w:val="both"/>
      </w:pPr>
    </w:p>
    <w:p w:rsidR="00134D6A" w:rsidRDefault="00134D6A" w:rsidP="00134D6A">
      <w:pPr>
        <w:shd w:val="clear" w:color="auto" w:fill="FFFFFF"/>
        <w:jc w:val="both"/>
      </w:pPr>
    </w:p>
    <w:p w:rsidR="00134D6A" w:rsidRDefault="00134D6A" w:rsidP="00134D6A">
      <w:pPr>
        <w:shd w:val="clear" w:color="auto" w:fill="FFFFFF"/>
        <w:jc w:val="both"/>
        <w:rPr>
          <w:b/>
          <w:szCs w:val="20"/>
        </w:rPr>
      </w:pPr>
      <w:r>
        <w:t xml:space="preserve">           </w:t>
      </w:r>
      <w:r w:rsidRPr="00EF01A2">
        <w:t>   </w:t>
      </w:r>
      <w:r w:rsidRPr="00EF01A2">
        <w:rPr>
          <w:b/>
          <w:szCs w:val="20"/>
        </w:rPr>
        <w:t xml:space="preserve">Директор </w:t>
      </w:r>
      <w:r>
        <w:rPr>
          <w:b/>
          <w:szCs w:val="20"/>
        </w:rPr>
        <w:t>МКОУ «</w:t>
      </w:r>
      <w:proofErr w:type="spellStart"/>
      <w:r>
        <w:rPr>
          <w:b/>
          <w:szCs w:val="20"/>
        </w:rPr>
        <w:t>Ямансуйская</w:t>
      </w:r>
      <w:proofErr w:type="spellEnd"/>
      <w:r>
        <w:rPr>
          <w:b/>
          <w:szCs w:val="20"/>
        </w:rPr>
        <w:t xml:space="preserve"> СОШ»</w:t>
      </w:r>
      <w:r w:rsidRPr="00EF01A2">
        <w:rPr>
          <w:b/>
          <w:szCs w:val="20"/>
        </w:rPr>
        <w:t>:                        /</w:t>
      </w:r>
      <w:proofErr w:type="spellStart"/>
      <w:r>
        <w:rPr>
          <w:b/>
          <w:szCs w:val="20"/>
        </w:rPr>
        <w:t>Рашаева</w:t>
      </w:r>
      <w:proofErr w:type="spellEnd"/>
      <w:r>
        <w:rPr>
          <w:b/>
          <w:szCs w:val="20"/>
        </w:rPr>
        <w:t xml:space="preserve"> М.Э./</w:t>
      </w:r>
    </w:p>
    <w:p w:rsidR="00134D6A" w:rsidRDefault="00134D6A" w:rsidP="00134D6A">
      <w:pPr>
        <w:shd w:val="clear" w:color="auto" w:fill="FFFFFF"/>
        <w:jc w:val="both"/>
        <w:rPr>
          <w:b/>
          <w:szCs w:val="20"/>
        </w:rPr>
      </w:pPr>
    </w:p>
    <w:p w:rsidR="00134D6A" w:rsidRDefault="00134D6A" w:rsidP="00134D6A">
      <w:pPr>
        <w:shd w:val="clear" w:color="auto" w:fill="FFFFFF"/>
        <w:jc w:val="both"/>
        <w:rPr>
          <w:b/>
          <w:szCs w:val="20"/>
        </w:rPr>
      </w:pPr>
      <w:r>
        <w:rPr>
          <w:b/>
          <w:szCs w:val="20"/>
        </w:rPr>
        <w:t xml:space="preserve">С приказом </w:t>
      </w:r>
      <w:proofErr w:type="gramStart"/>
      <w:r>
        <w:rPr>
          <w:b/>
          <w:szCs w:val="20"/>
        </w:rPr>
        <w:t>ознакомлены</w:t>
      </w:r>
      <w:proofErr w:type="gramEnd"/>
      <w:r>
        <w:rPr>
          <w:b/>
          <w:szCs w:val="20"/>
        </w:rPr>
        <w:t>: Кадырова Т.Х.</w:t>
      </w:r>
    </w:p>
    <w:p w:rsidR="00134D6A" w:rsidRPr="00EF01A2" w:rsidRDefault="00134D6A" w:rsidP="00134D6A">
      <w:pPr>
        <w:shd w:val="clear" w:color="auto" w:fill="FFFFFF"/>
        <w:jc w:val="both"/>
        <w:rPr>
          <w:b/>
          <w:szCs w:val="20"/>
        </w:rPr>
      </w:pPr>
      <w:r>
        <w:rPr>
          <w:b/>
          <w:szCs w:val="20"/>
        </w:rPr>
        <w:t xml:space="preserve">                                                 Алисханов М.Т.</w:t>
      </w:r>
    </w:p>
    <w:p w:rsidR="00134D6A" w:rsidRPr="00F75AA7" w:rsidRDefault="00134D6A" w:rsidP="00134D6A">
      <w:pPr>
        <w:shd w:val="clear" w:color="auto" w:fill="FFFFFF"/>
        <w:ind w:left="57" w:right="57"/>
        <w:jc w:val="center"/>
        <w:rPr>
          <w:iCs/>
          <w:color w:val="000000"/>
          <w:sz w:val="28"/>
          <w:szCs w:val="28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134D6A" w:rsidRDefault="00134D6A" w:rsidP="00134D6A">
      <w:pPr>
        <w:rPr>
          <w:color w:val="000000"/>
        </w:rPr>
      </w:pPr>
    </w:p>
    <w:p w:rsidR="00A73D66" w:rsidRDefault="00A73D66"/>
    <w:sectPr w:rsidR="00A73D66" w:rsidSect="00134D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134D6A"/>
    <w:rsid w:val="00134D6A"/>
    <w:rsid w:val="00A7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2021-08-13T09:38:00Z</dcterms:created>
  <dcterms:modified xsi:type="dcterms:W3CDTF">2021-08-13T09:38:00Z</dcterms:modified>
</cp:coreProperties>
</file>