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DC" w:rsidRDefault="00827CDC"/>
    <w:p w:rsidR="00FC2C71" w:rsidRDefault="00FC2C71">
      <w:r>
        <w:br w:type="page"/>
      </w:r>
    </w:p>
    <w:p w:rsidR="00920B84" w:rsidRDefault="00920B84"/>
    <w:p w:rsidR="00920B84" w:rsidRDefault="008652C0">
      <w:pPr>
        <w:rPr>
          <w:sz w:val="28"/>
          <w:szCs w:val="28"/>
        </w:rPr>
      </w:pPr>
      <w:r>
        <w:rPr>
          <w:sz w:val="44"/>
        </w:rPr>
        <w:t>Календарно-т</w:t>
      </w:r>
      <w:r w:rsidR="00920B84" w:rsidRPr="00920B84">
        <w:rPr>
          <w:sz w:val="44"/>
        </w:rPr>
        <w:t>ематическое планирование  по геом</w:t>
      </w:r>
      <w:r w:rsidR="001D0A32">
        <w:rPr>
          <w:sz w:val="44"/>
        </w:rPr>
        <w:t>етрии 8</w:t>
      </w:r>
      <w:r w:rsidR="00920B84" w:rsidRPr="00920B84">
        <w:rPr>
          <w:sz w:val="44"/>
        </w:rPr>
        <w:t xml:space="preserve"> класс  (4-я четверть.)</w:t>
      </w:r>
      <w:r>
        <w:rPr>
          <w:sz w:val="44"/>
        </w:rPr>
        <w:t xml:space="preserve"> </w:t>
      </w:r>
      <w:r w:rsidR="004D1DD0">
        <w:rPr>
          <w:sz w:val="44"/>
        </w:rPr>
        <w:t xml:space="preserve">МКОУ </w:t>
      </w:r>
      <w:r>
        <w:rPr>
          <w:sz w:val="44"/>
        </w:rPr>
        <w:t>«</w:t>
      </w:r>
      <w:proofErr w:type="spellStart"/>
      <w:r>
        <w:rPr>
          <w:sz w:val="44"/>
        </w:rPr>
        <w:t>Ямансуйская</w:t>
      </w:r>
      <w:proofErr w:type="spellEnd"/>
      <w:r>
        <w:rPr>
          <w:sz w:val="44"/>
        </w:rPr>
        <w:t xml:space="preserve"> СОШ» </w:t>
      </w:r>
      <w:r w:rsidRPr="008652C0">
        <w:rPr>
          <w:sz w:val="28"/>
          <w:szCs w:val="28"/>
        </w:rPr>
        <w:t>НА ПЕРИОД</w:t>
      </w:r>
      <w:r w:rsidR="004D1DD0">
        <w:rPr>
          <w:sz w:val="28"/>
          <w:szCs w:val="28"/>
        </w:rPr>
        <w:t xml:space="preserve">  </w:t>
      </w:r>
      <w:r w:rsidRPr="008652C0">
        <w:rPr>
          <w:sz w:val="32"/>
          <w:szCs w:val="32"/>
        </w:rPr>
        <w:t>ДО</w:t>
      </w:r>
      <w:r w:rsidRPr="008652C0">
        <w:rPr>
          <w:sz w:val="28"/>
          <w:szCs w:val="28"/>
        </w:rPr>
        <w:t xml:space="preserve"> с 07.04-30.05.2020</w:t>
      </w:r>
    </w:p>
    <w:p w:rsidR="008652C0" w:rsidRPr="008652C0" w:rsidRDefault="008652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2 часа в неделю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563"/>
        <w:gridCol w:w="1701"/>
        <w:gridCol w:w="283"/>
        <w:gridCol w:w="2830"/>
        <w:gridCol w:w="6"/>
        <w:gridCol w:w="2693"/>
        <w:gridCol w:w="992"/>
      </w:tblGrid>
      <w:tr w:rsidR="00313D87" w:rsidRPr="00FC2C71" w:rsidTr="005544A8">
        <w:trPr>
          <w:trHeight w:val="855"/>
        </w:trPr>
        <w:tc>
          <w:tcPr>
            <w:tcW w:w="13608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4A8" w:rsidRDefault="005544A8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44A8" w:rsidRDefault="00313D87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Тема                                      </w:t>
            </w:r>
          </w:p>
          <w:p w:rsidR="005544A8" w:rsidRDefault="005544A8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количество</w:t>
            </w:r>
          </w:p>
          <w:p w:rsidR="00313D87" w:rsidRPr="00FC2C71" w:rsidRDefault="005544A8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часов   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Средс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 связи и  обученияДомашнее задание Дата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Преобразование фигур. Свойства движения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2529DB" w:rsidRPr="00252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https://youtu.be/kAQ9J8EoFUM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П..82.83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Симметрия относительно точки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Симметрия относительно прямой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5544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A704F5" w:rsidRP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https://youtu.be/ILucddII7fc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П.84.85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Поворот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Параллельный перенос и его свойства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2529DB" w:rsidRPr="00252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https://youtu.be/zDcN1CRl-Oo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П.86.87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49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Параллельный перенос и его свойства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П.88 </w:t>
            </w:r>
            <w:r w:rsidR="00313D87"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Абсолютная величина и направление вектора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2529DB" w:rsidRPr="00252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https://youtu.be/8OPMkMtTo3g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П.91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Координаты вектора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82D69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hyperlink r:id="rId6" w:tgtFrame="_blank" w:history="1">
              <w:r w:rsidR="002529DB" w:rsidRPr="002529DB">
                <w:rPr>
                  <w:rStyle w:val="a7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https://youtu.be/jkv__2c270Q</w:t>
              </w:r>
            </w:hyperlink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П.93</w:t>
            </w:r>
            <w:r w:rsidR="00313D87"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</w:p>
          <w:p w:rsidR="00313D87" w:rsidRPr="00FC2C71" w:rsidRDefault="00313D87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  <w:r w:rsidR="001851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Сложение векторов. Сложение сил.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5544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https://youtu.be/sfr1fOxeXB0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П.94.95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Умножение вектора на число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F9173A">
            <w:pPr>
              <w:tabs>
                <w:tab w:val="center" w:pos="144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https://youtu.be/edanVd4XQUQ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П.96  №19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Разложение вектора по двум неколлинеарным векторам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https://youtu.be/3HmWhxI763k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п.97, №25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https://youtu.be/dV9QjM60Qyw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П.98</w:t>
            </w:r>
            <w:r w:rsidR="00313D87"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Разложение вектора по координатным осям</w:t>
            </w: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941313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13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https://youtu.be/3HmWhxI763k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П.99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941313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13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https://youtu.be/J4EAua6M0x8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  с 167</w:t>
            </w:r>
          </w:p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478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473610" w:rsidRDefault="00473610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https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://</w:t>
            </w:r>
            <w:proofErr w:type="spellStart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algeomath</w:t>
            </w:r>
            <w:proofErr w:type="spellEnd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spellStart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wp</w:t>
            </w:r>
            <w:proofErr w:type="spellEnd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content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uploads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/2019/10/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p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8-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k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jpg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13608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Повторение курса геометрии 8 класса -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313D87" w:rsidRPr="00FC2C71" w:rsidTr="00A704F5">
        <w:trPr>
          <w:trHeight w:val="371"/>
        </w:trPr>
        <w:tc>
          <w:tcPr>
            <w:tcW w:w="540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14-</w:t>
            </w:r>
          </w:p>
        </w:tc>
        <w:tc>
          <w:tcPr>
            <w:tcW w:w="4563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Повтооение</w:t>
            </w:r>
            <w:proofErr w:type="spellEnd"/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gridSpan w:val="2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473610"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https://youtu.be/BirCrL_XKQ0</w:t>
            </w:r>
            <w:bookmarkStart w:id="0" w:name="_GoBack"/>
            <w:bookmarkEnd w:id="0"/>
          </w:p>
        </w:tc>
        <w:tc>
          <w:tcPr>
            <w:tcW w:w="2693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Повторить КВ с 168</w:t>
            </w:r>
          </w:p>
        </w:tc>
        <w:tc>
          <w:tcPr>
            <w:tcW w:w="992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25.05</w:t>
            </w:r>
          </w:p>
        </w:tc>
      </w:tr>
      <w:tr w:rsidR="00A704F5" w:rsidRPr="00FC2C71" w:rsidTr="005544A8">
        <w:trPr>
          <w:trHeight w:val="371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Pr="005544A8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</w:p>
        </w:tc>
        <w:tc>
          <w:tcPr>
            <w:tcW w:w="26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26.05</w:t>
            </w:r>
          </w:p>
        </w:tc>
      </w:tr>
    </w:tbl>
    <w:p w:rsidR="00FC2C71" w:rsidRDefault="00FC2C71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Pr="00FC2C71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1D0A32">
        <w:rPr>
          <w:rFonts w:ascii="Times New Roman" w:eastAsia="Times New Roman" w:hAnsi="Times New Roman" w:cs="Times New Roman"/>
          <w:sz w:val="44"/>
          <w:szCs w:val="24"/>
          <w:lang w:eastAsia="ru-RU"/>
        </w:rPr>
        <w:t>Тематическое планирование по геометрии 7 класс (4-я четверть)</w:t>
      </w:r>
    </w:p>
    <w:p w:rsidR="00FC2C71" w:rsidRDefault="00FC2C71"/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540"/>
        <w:gridCol w:w="540"/>
        <w:gridCol w:w="1440"/>
        <w:gridCol w:w="1620"/>
        <w:gridCol w:w="1620"/>
        <w:gridCol w:w="1800"/>
        <w:gridCol w:w="1769"/>
        <w:gridCol w:w="1701"/>
        <w:gridCol w:w="1559"/>
        <w:gridCol w:w="1701"/>
        <w:gridCol w:w="1559"/>
      </w:tblGrid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п.38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Объясняют, какой отрезок называется наклонной, проведенной из данной точки к данной прямой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оказывают, что перпендикуляр, проведенный из точки к прямой, меньше любой наклонной, проведенной из этой же точки к этой прямой. 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Формулируют определение расстояния от точки до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связанные с расстоянием от точки до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треугольника по трем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ходе практической деятельности формировать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Сформулировать и доказать свойство о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равноудалённости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точек </w:t>
            </w: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параллельных прямых. Сформулировать определение между двумя параллельными прямыми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Формулируют и доказывают свойство о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равноудаленности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точек параллельных </w:t>
            </w: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прямых. Формулируют определение расстояния между двумя параллельными прямыми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Анализируют текст задачи на доказательство, выстраивают ход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ее решения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Осуществляют выбор действий в однозначных и неоднозначных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ситуациях, комментируют  и 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Владеют смысловым чтением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Самостоятельно составляют алгоритм деятельности при решении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учебной задачи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Верно используют в устной и письменной речи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математические термины. 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связанные с расстоянием между параллельными прямыми.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построения, используя известные алгоритмы построения геометрических фигур: отрезок, равный данному; угол, равный данному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проводят по ходу решения дополнительные построения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Анализируют и осмысливают текст задачи, </w:t>
            </w:r>
          </w:p>
          <w:p w:rsidR="001D0A32" w:rsidRPr="001D0A32" w:rsidRDefault="001D0A32" w:rsidP="001D0A32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условие с помощью схем, чертежей, реальных предметов, сопоставляют полученный результат с условием задачи.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Геометричес-киепостроения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Организовать работу по обобщению и систематизации знаний об отношениях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Анализируют и осмысливают текст задачи, моделируют условие с помощью схем,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чертежей, реальных предметов, в задачах на построение исследуют возможные случая.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Используют изученные свойства геометрических фигур  и отношения между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ними при решении задач на вычисление, доказательство и построение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своему мнению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Контрольная работа № 5 по теме: «Прямоугольные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треуголь-ники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 Геометрические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достижения планируемых результатов по теме: «Прямоугольные треугольники. Геометрические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Продемонстри-ровать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математические знания и умения при решении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1D0A32" w:rsidRPr="001D0A32" w:rsidTr="008652C0">
        <w:trPr>
          <w:trHeight w:val="277"/>
        </w:trPr>
        <w:tc>
          <w:tcPr>
            <w:tcW w:w="16302" w:type="dxa"/>
            <w:gridSpan w:val="12"/>
            <w:shd w:val="clear" w:color="auto" w:fill="auto"/>
          </w:tcPr>
          <w:p w:rsidR="001D0A32" w:rsidRPr="001D0A32" w:rsidRDefault="00C463BD" w:rsidP="001D0A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(7</w:t>
            </w:r>
            <w:r w:rsidR="001D0A32" w:rsidRPr="001D0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  <w:p w:rsidR="001D0A32" w:rsidRPr="001D0A32" w:rsidRDefault="001D0A32" w:rsidP="001D0A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37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P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«Треугольники»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Распознают на чертежах геометрические фигуры.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 и аргументировано излагают свои мысли, проявляют уважительное отношение к мнению общественности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сверяясь с целью, находят и исправляют ошибки, в т.ч., используя ИКТ.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  <w:p w:rsid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P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«Параллельные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«Параллельные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«Параллельные прямые»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Отражают условие задачи на чертежах. Выделяют конфигурацию, необходимую для поиска решения задачи, используя определения, признаки и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собственные и чужие поступки, основываясь на общечеловеческие нормы, нравственные и этические ценности человечества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C21B1F" w:rsidP="00C2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«Соотношение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«Соотношение между сторонами и углами треугольника»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«Соотношения между сторонами и углами треугольника»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Соотносят чертеж, сопровождающий задачу, с текстом задачи, выполняют дополнительные построения для решения задач.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смысловым чтением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контроль, коррекцию, оценку собственных действий и действий партнёра</w:t>
            </w:r>
          </w:p>
        </w:tc>
      </w:tr>
    </w:tbl>
    <w:p w:rsidR="00B86EA9" w:rsidRDefault="00B86EA9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061345" w:rsidRPr="00061345" w:rsidRDefault="00061345">
      <w:pPr>
        <w:rPr>
          <w:sz w:val="40"/>
        </w:rPr>
      </w:pPr>
      <w:r w:rsidRPr="00061345">
        <w:rPr>
          <w:sz w:val="40"/>
        </w:rPr>
        <w:t xml:space="preserve">Тематическое планирование по алгебре 8 класс </w:t>
      </w:r>
      <w:proofErr w:type="gramStart"/>
      <w:r w:rsidRPr="00061345">
        <w:rPr>
          <w:sz w:val="40"/>
        </w:rPr>
        <w:t xml:space="preserve">( </w:t>
      </w:r>
      <w:proofErr w:type="gramEnd"/>
      <w:r w:rsidRPr="00061345">
        <w:rPr>
          <w:sz w:val="40"/>
        </w:rPr>
        <w:t>4-я четверть)</w:t>
      </w:r>
    </w:p>
    <w:tbl>
      <w:tblPr>
        <w:tblStyle w:val="a3"/>
        <w:tblW w:w="15876" w:type="dxa"/>
        <w:tblLook w:val="04A0"/>
      </w:tblPr>
      <w:tblGrid>
        <w:gridCol w:w="813"/>
        <w:gridCol w:w="748"/>
        <w:gridCol w:w="809"/>
        <w:gridCol w:w="2204"/>
        <w:gridCol w:w="818"/>
        <w:gridCol w:w="3505"/>
        <w:gridCol w:w="3827"/>
        <w:gridCol w:w="2268"/>
        <w:gridCol w:w="884"/>
      </w:tblGrid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подмножество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пересечение и объединение множеств,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находить пересечение и объединение множеств и 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Закрепить умение   находить пересечение и объединение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понятиями числовая прямая, числовой промежуток. Научиться определять вид промежутка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мировоззрения</w:t>
            </w:r>
            <w:proofErr w:type="gramStart"/>
            <w:r w:rsidRPr="00651E9D">
              <w:rPr>
                <w:rStyle w:val="FontStyle13"/>
                <w:rFonts w:ascii="Times New Roman" w:hAnsi="Times New Roman" w:cs="Times New Roman"/>
              </w:rPr>
              <w:t>.</w:t>
            </w:r>
            <w:r w:rsidRPr="00651E9D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егулятивные 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осуществлять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правила обозначения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названия и изображения на координатной прямой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>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обозначение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название и изображение на координатной прямой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Объяснить правила решения и оформления  линейных неравенств; их свойства, формировать умение решать линейные неравенства.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линейные неравенства, используя их свойства.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 xml:space="preserve">рганизовывать и планировать учебное сотрудничество </w:t>
            </w:r>
            <w:r w:rsidRPr="00651E9D">
              <w:rPr>
                <w:rStyle w:val="FontStyle13"/>
              </w:rPr>
              <w:lastRenderedPageBreak/>
              <w:t>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целевых установок учебной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24.04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систем  неравенств с одной переменной. 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решать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28.04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понятие неравенства, его свойства; развивать умение решать различные неравенства. Формировать умение решать двойные  линейные неравенства,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 xml:space="preserve">самостоятельно находить и формулировать учебную проблему, составлять </w:t>
            </w:r>
            <w:r w:rsidRPr="00651E9D">
              <w:rPr>
                <w:rStyle w:val="FontStyle14"/>
              </w:rPr>
              <w:lastRenderedPageBreak/>
              <w:t>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егулировать собственную деятельность посредством письменной речи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о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ценивать достигнутый результат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1345" w:rsidRPr="00651E9D" w:rsidTr="008652C0">
        <w:tc>
          <w:tcPr>
            <w:tcW w:w="15876" w:type="dxa"/>
            <w:gridSpan w:val="9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Степень с целым пока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зателем. Элементы статистики (12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часов)</w:t>
            </w: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степень с отрицательным целым показателем,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свойством степени с отрицательным целым показателем. Научиться вычислять значения степеней с целым отрицательным показателем, упрощать выражения, используя определение степени с отрицательным показателем.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со  свойствами степени с целым показателем,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умение преобразовывать выражения, используя  эти свойства.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</w:p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Регулятивные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анализа,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>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16.05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правилом записи числа в стандартном 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Закрепить умение  использовать запись чисел в стандартном виде для выражения и сопоставления размеров объектов, длительности процессов в окружающем мире,  повторить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преобразование  выражений, используя   свойства степени с целым показателем.</w:t>
            </w:r>
          </w:p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«Степень с целым показателем и ее свойства»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егулировать собственную деятельность посредством письменной речи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о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ценивать достигнутый результат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23.05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элементы статики, статистика в сферах деятельности, выборочный метод,генеральная совокупность,выборка.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делать выборочные исследования чисел; делать выборку в представительной форме; осуществлять случайную выборку числового ряда данных.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27.05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изображения интервального ряда: гистограмма частот. Научиться обрабатывать информацию с помощью интервального ряда и таблицы распределения частот; строить интервальный ряд схематично, используя гистограмму полученных данных.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мировоззрения</w:t>
            </w:r>
            <w:proofErr w:type="gramStart"/>
            <w:r w:rsidRPr="00651E9D">
              <w:rPr>
                <w:rStyle w:val="FontStyle13"/>
                <w:rFonts w:ascii="Times New Roman" w:hAnsi="Times New Roman" w:cs="Times New Roman"/>
              </w:rPr>
              <w:t>.</w:t>
            </w:r>
            <w:r w:rsidRPr="00651E9D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егулятивные 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061345" w:rsidRPr="00762187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61345" w:rsidRPr="00651E9D" w:rsidTr="008652C0">
        <w:tc>
          <w:tcPr>
            <w:tcW w:w="15876" w:type="dxa"/>
            <w:gridSpan w:val="9"/>
          </w:tcPr>
          <w:p w:rsidR="00061345" w:rsidRPr="00651E9D" w:rsidRDefault="002C0BF5" w:rsidP="008652C0">
            <w:pPr>
              <w:jc w:val="center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ПОВТОРЕНИЕ (2 часа</w:t>
            </w:r>
            <w:r w:rsidR="00061345"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 w:val="restart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Рассмотреть решение заданий  напреобразование и упрощение  рациональных выражений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доказательство тождеств различного уровня сложности и проверяющие умения.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30.05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</w:tbl>
    <w:p w:rsidR="00061345" w:rsidRDefault="00061345"/>
    <w:p w:rsidR="006E1E76" w:rsidRDefault="006E1E76"/>
    <w:p w:rsidR="006E1E76" w:rsidRDefault="006E1E76"/>
    <w:p w:rsidR="006E1E76" w:rsidRDefault="006E1E76"/>
    <w:p w:rsidR="00C64344" w:rsidRPr="00C64344" w:rsidRDefault="00C64344">
      <w:pPr>
        <w:rPr>
          <w:sz w:val="36"/>
        </w:rPr>
      </w:pPr>
      <w:r w:rsidRPr="00C64344">
        <w:rPr>
          <w:sz w:val="36"/>
        </w:rPr>
        <w:t>Тематическое планирование по алгебре  7 класс</w:t>
      </w:r>
    </w:p>
    <w:tbl>
      <w:tblPr>
        <w:tblpPr w:leftFromText="180" w:rightFromText="180" w:horzAnchor="margin" w:tblpXSpec="center" w:tblpY="444"/>
        <w:tblW w:w="16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5"/>
        <w:gridCol w:w="1379"/>
        <w:gridCol w:w="4391"/>
        <w:gridCol w:w="2977"/>
        <w:gridCol w:w="4394"/>
        <w:gridCol w:w="2268"/>
      </w:tblGrid>
      <w:tr w:rsidR="006E1E76" w:rsidRPr="006E1E76" w:rsidTr="008652C0">
        <w:tc>
          <w:tcPr>
            <w:tcW w:w="16044" w:type="dxa"/>
            <w:gridSpan w:val="6"/>
          </w:tcPr>
          <w:p w:rsidR="006E1E76" w:rsidRPr="006E1E76" w:rsidRDefault="006E1E76" w:rsidP="006E1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Глава </w:t>
            </w: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Системы линейных уравнений    16 час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 является ли пара чисел решением данного уравнения с двумя переменными. Находить путём перебора целые решения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учитывать ориентиры, данные учителем, при освоении нового учебного материала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устанавливать причинно-следственные связи между объектами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сотрудничать с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Критичность мышления, умение распознать логически некорректные высказывания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оценивание собственных успехов в построении графиков, планирование шагов по устранению пробелов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компетенций в области ИКТ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Осознанность учения и личная ответственность, способность к самооценке своих действий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навыки самоконтроля, способность к волевым усилиям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понимать и использовать математические средства (графики) для иллюстрации математической задачи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другого, при ответе у доски и с места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самовосприятие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. Адекватная оценка других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линейных уравнений с двумя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Решать графическим способом системы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Регулятивные: адекватное реагирование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трудности, не боятся сделать ошибку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устанавливать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причино-следственные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между объектами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совместная деятельность с учителем и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Желание приобретать новые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и умения, совершенствовать имеющиеся.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графическим способом системы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анализировать полученную информацию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самостоятельно и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Сформированная учебная мотивация. Осознанность учения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определение плана действий, навыки самоконтроля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умения выстраивать алгоритм решения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отвечать у доски и с места, отстаивать свою точку зрения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целевых установок учебной деятельности, выстраивание последовательности необходимых операций (алгоритм действий)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Познавательные: умение воспроизводить по памяти алгоритм решения 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организовывать учебное сотрудничество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Положительное отношение к учению, умение ясно, точно, грамотно излагать свои мысли в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и письменной речи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умения применять алгоритм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в парах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решений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определение последовательности действий, адекватно реагируют на трудности, не боятся сделать ошибку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сопоставлять методы решений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развитие умения отвечать у доски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отношение к учению, готовность учащихся к преодолению трудностей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целевых установок учебной деятельности, выстраивание последовательности необходимых операций (алгоритм действий)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Познавательные: умение устанавливать причинно-следственные связи, делать выводы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распределять функции и роли участников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Понимание сущности усвоения, адекватная самооценка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выполнять учебные задачи, не имеющие однозначного решения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отстаивать свою точку зрения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Адекватноесамовосприятие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, действия самоопределения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определение последовательности действий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 способность видеть математическую задачу в жизни</w:t>
            </w:r>
            <w:proofErr w:type="gramEnd"/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взаимодействовать, находить общие способы работы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Осознанность учения и личная ответственность, способность к самооценке своих действий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текстовые задачи, используя в качестве алгебраической модели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Регулятивные: умение внести необходимые дополнения и коррективы в план действий в случае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необходимости, навыки самоконтроля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способность видеть математическую задачу в жизни, умение строить логические рассуждения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формулировать, аргументировать и отстаивать своё мнение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Положительное отношение к учению, умение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ясно, точно, грамотно излагать свои мысли в устной и письменной речи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способность видеть математическую задачу в жизни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другого, сотрудничать с учителем и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задач и решений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различными способами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различными способами. Интерпретация результата, полученного при решении системы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осознает то, что уже освоено и что подлежит усвоению, а также качество и уровень усвоения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выполнять учебные задачи, не имеющие однозначного решения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18.05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работа №9 по теме «Решение систем линейных уравнений»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уравнений, решение задач с помощью систем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начинать и заканчивать действия в нужный момент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воспроизводить по памяти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информацию, необходимую для решения поставленных задач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самостоятельно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ясно и точно излагать свои мысли в письменной речи, ответственное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учению</w:t>
            </w:r>
          </w:p>
        </w:tc>
      </w:tr>
      <w:tr w:rsidR="006E1E76" w:rsidRPr="006E1E76" w:rsidTr="008652C0">
        <w:tc>
          <w:tcPr>
            <w:tcW w:w="16044" w:type="dxa"/>
            <w:gridSpan w:val="6"/>
          </w:tcPr>
          <w:p w:rsidR="006E1E76" w:rsidRPr="006E1E76" w:rsidRDefault="006E1E76" w:rsidP="006E1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Повторение за курс 7 класса -4 часа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оценивание собственных успехов в вычислительной деятельности, адекватно воспринимать указания на ошибки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формирование учебной компетенции в области математики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партнера, работать в парах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Инициатива и активность при решении зада, приводить примеры,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 сокращенного умножения, для преобразования целых выражений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способности видеть актуальность решения математической задачи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развитие сотрудничества с учителем и сверстниками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рассуждений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уравнений, систем линейных уравнений, преобразование многочленов, формулы сокращенного умножения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начинать и заканчивать действия в нужный момент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воспроизводить по памяти информацию (алгоритмы, правила и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решения математических задач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самостоятельно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контролировать процесс и результат учебной математической деятельности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 способом подстановки и способом сложения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оценивать собственные успехи в учебной деятельности, планировать шаги по устранению пробелов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способности видеть математическую задачу в окружающей жизни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находить общее решение и решать конфликты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конструктивного взаимодействия, адекватная оценка других</w:t>
            </w:r>
          </w:p>
        </w:tc>
      </w:tr>
    </w:tbl>
    <w:p w:rsidR="006E1E76" w:rsidRDefault="006E1E76"/>
    <w:p w:rsidR="006E1E76" w:rsidRDefault="006E1E76"/>
    <w:p w:rsidR="00276C57" w:rsidRDefault="00276C57"/>
    <w:p w:rsidR="00276C57" w:rsidRDefault="00276C57"/>
    <w:p w:rsidR="00276C57" w:rsidRDefault="00276C57"/>
    <w:p w:rsidR="00276C57" w:rsidRDefault="00276C57"/>
    <w:p w:rsidR="00276C57" w:rsidRDefault="00276C57"/>
    <w:p w:rsidR="00AD75B2" w:rsidRDefault="00AD75B2"/>
    <w:p w:rsidR="00AD75B2" w:rsidRDefault="00AD75B2"/>
    <w:p w:rsidR="00276C57" w:rsidRDefault="00276C57"/>
    <w:p w:rsidR="00276C57" w:rsidRPr="00276C57" w:rsidRDefault="00276C57">
      <w:pPr>
        <w:rPr>
          <w:sz w:val="52"/>
        </w:rPr>
      </w:pPr>
      <w:r w:rsidRPr="00276C57">
        <w:rPr>
          <w:sz w:val="52"/>
        </w:rPr>
        <w:lastRenderedPageBreak/>
        <w:t xml:space="preserve">     Тематическое планирование по физике  8 класс</w:t>
      </w:r>
    </w:p>
    <w:tbl>
      <w:tblPr>
        <w:tblW w:w="15309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00"/>
      </w:tblPr>
      <w:tblGrid>
        <w:gridCol w:w="475"/>
        <w:gridCol w:w="1959"/>
        <w:gridCol w:w="2220"/>
        <w:gridCol w:w="2851"/>
        <w:gridCol w:w="2055"/>
        <w:gridCol w:w="2154"/>
        <w:gridCol w:w="1820"/>
        <w:gridCol w:w="1775"/>
      </w:tblGrid>
      <w:tr w:rsidR="00276C57" w:rsidTr="008652C0">
        <w:tc>
          <w:tcPr>
            <w:tcW w:w="15835" w:type="dxa"/>
            <w:gridSpan w:val="8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Электромагнитные явления (6</w:t>
            </w:r>
            <w:r w:rsidR="00276C57">
              <w:rPr>
                <w:rFonts w:cs="Times New Roman"/>
                <w:b/>
              </w:rPr>
              <w:t xml:space="preserve"> часов)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Магнитное поле. Магнитное поле прямого тока. Магнитные линии.</w:t>
            </w:r>
          </w:p>
          <w:p w:rsidR="00276C57" w:rsidRPr="00BB0D99" w:rsidRDefault="00276C57" w:rsidP="008652C0">
            <w:r>
              <w:t>*57  *58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понятия «магнитное поле»; понимать, что такое магнитные линии и каковы их особенности.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Способность к самооценке</w:t>
            </w:r>
            <w:r>
              <w:t xml:space="preserve"> на основе критерия успешности учебной деятельности.</w:t>
            </w:r>
          </w:p>
          <w:p w:rsidR="00276C57" w:rsidRDefault="00276C57" w:rsidP="008652C0">
            <w:r>
              <w:t>Учебно-познавательный интерес к новому учебному материалу,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оказывать </w:t>
            </w:r>
            <w:r>
              <w:t>поддержку и содействие тем, от кого зависит достижение цели в совместной деятельности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8,04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Магнитное поле катушки с током. Электромагниты. Лабораторная работа № 10 </w:t>
            </w:r>
          </w:p>
          <w:p w:rsidR="00276C57" w:rsidRDefault="00276C57" w:rsidP="008652C0">
            <w:r>
              <w:t>«Сборка электромагнита и испытание его действия». Применение электромагнитов</w:t>
            </w:r>
          </w:p>
          <w:p w:rsidR="00276C57" w:rsidRDefault="00276C57" w:rsidP="008652C0">
            <w:r>
              <w:t>*59.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Default="00276C57" w:rsidP="008652C0">
            <w:pPr>
              <w:rPr>
                <w:rFonts w:cs="Times New Roman"/>
              </w:rPr>
            </w:pPr>
            <w:r>
              <w:rPr>
                <w:rFonts w:cs="Times New Roman"/>
              </w:rPr>
              <w:t>Комбинированный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Урок развивающего 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Групповая,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Pr="004F78A9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>, как характеристики магнитного поля зависят от силы тока в проводнике и формы проводника; уметь объяснять устройство и принцип действия электромагнита.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Учебно-познавательный</w:t>
            </w:r>
            <w:r>
              <w:t xml:space="preserve"> интерес к новому учебному материалу, способность к самооценке.</w:t>
            </w:r>
          </w:p>
          <w:p w:rsidR="00276C57" w:rsidRDefault="00276C57" w:rsidP="008652C0">
            <w: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сравнение,  самостоятельно выбирая основания и критерии для указанных логических операций,</w:t>
            </w:r>
          </w:p>
          <w:p w:rsidR="00276C57" w:rsidRDefault="00276C57" w:rsidP="008652C0">
            <w: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контролировать </w:t>
            </w:r>
            <w:r>
              <w:t>действие партнера; принимать во внимание разные мнения и интересы, обосновывать собственную позицию;</w:t>
            </w:r>
          </w:p>
          <w:p w:rsidR="00276C57" w:rsidRDefault="00276C57" w:rsidP="008652C0">
            <w:r>
              <w:t xml:space="preserve">оказывать поддержку тем, от кого зависит достижение цели в совместной деятельности в </w:t>
            </w:r>
            <w:r>
              <w:lastRenderedPageBreak/>
              <w:t>группе, паре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lastRenderedPageBreak/>
              <w:t>11,04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3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Постоянные магниты. Магнитное поле постоянных магнитов. Магнитное поле Земли.</w:t>
            </w:r>
          </w:p>
          <w:p w:rsidR="00276C57" w:rsidRPr="00BB0D99" w:rsidRDefault="00276C57" w:rsidP="008652C0">
            <w:r>
              <w:t>*60  *61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ИКТ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описывать и объяснять взаимодействие постоянных магнитов, знать о роли магнитного поля в возникновении и развитии жизни на Земле.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rStyle w:val="c4"/>
                <w:rFonts w:cs="Tahoma"/>
                <w:b/>
              </w:rPr>
              <w:t>критичность мышления</w:t>
            </w:r>
            <w:r>
              <w:rPr>
                <w:rStyle w:val="c4"/>
                <w:rFonts w:cs="Tahoma"/>
              </w:rPr>
              <w:t>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учитывать</w:t>
            </w:r>
            <w:r>
              <w:t xml:space="preserve"> 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15,04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Действие магнитного поля на проводник с током. Электрический двигатель.</w:t>
            </w:r>
          </w:p>
          <w:p w:rsidR="00276C57" w:rsidRPr="00BB0D99" w:rsidRDefault="00276C57" w:rsidP="008652C0">
            <w:r>
              <w:t>*62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ИКТ,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учебно-познавательная</w:t>
            </w:r>
            <w:proofErr w:type="gramStart"/>
            <w:r w:rsidRPr="00C93947">
              <w:rPr>
                <w:rFonts w:cs="Times New Roman"/>
                <w:b/>
              </w:rPr>
              <w:t xml:space="preserve"> ,</w:t>
            </w:r>
            <w:proofErr w:type="spellStart"/>
            <w:proofErr w:type="gramEnd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описывать и объяснять действие магнитного поля на проводник с током, понимать устройство и принцип действия электродвигателя.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 xml:space="preserve"> 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решения,выстраивать аргументацию,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формулировать</w:t>
            </w:r>
            <w:r>
              <w:t xml:space="preserve"> собственное мнение и позицию, аргументировать его</w:t>
            </w:r>
          </w:p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18,04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Применение электродвигателей</w:t>
            </w:r>
            <w:r w:rsidR="0090217C">
              <w:t xml:space="preserve"> постоянного </w:t>
            </w:r>
            <w:r w:rsidR="0090217C">
              <w:lastRenderedPageBreak/>
              <w:t>тока</w:t>
            </w:r>
            <w:proofErr w:type="gramStart"/>
            <w:r w:rsidR="0090217C">
              <w:t>.</w:t>
            </w:r>
            <w:r>
              <w:t>.</w:t>
            </w:r>
            <w:proofErr w:type="gramEnd"/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рефлексии</w:t>
            </w:r>
            <w:r w:rsidRPr="00C93947">
              <w:rPr>
                <w:rFonts w:cs="Times New Roman"/>
              </w:rPr>
              <w:t>, практикум</w:t>
            </w:r>
            <w:r>
              <w:rPr>
                <w:rFonts w:cs="Times New Roman"/>
              </w:rPr>
              <w:t xml:space="preserve">, контроль </w:t>
            </w:r>
            <w:r>
              <w:rPr>
                <w:rFonts w:cs="Times New Roman"/>
              </w:rPr>
              <w:lastRenderedPageBreak/>
              <w:t>знаний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</w:rPr>
              <w:t>,</w:t>
            </w:r>
            <w:r>
              <w:rPr>
                <w:rFonts w:cs="Times New Roman"/>
                <w:b/>
              </w:rPr>
              <w:t>л</w:t>
            </w:r>
            <w:proofErr w:type="gramEnd"/>
            <w:r>
              <w:rPr>
                <w:rFonts w:cs="Times New Roman"/>
                <w:b/>
              </w:rPr>
              <w:t>ичностно-ориентированного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обучения,</w:t>
            </w:r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ИКТ, диагностики и самодиагностики результатов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 xml:space="preserve">Уметь </w:t>
            </w:r>
            <w:r>
              <w:rPr>
                <w:rFonts w:cs="Times New Roman"/>
              </w:rPr>
              <w:t xml:space="preserve">применять полученные знания при решении задач на применение изученных </w:t>
            </w:r>
            <w:r>
              <w:rPr>
                <w:rFonts w:cs="Times New Roman"/>
              </w:rPr>
              <w:lastRenderedPageBreak/>
              <w:t>физических законов.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Учебно-познавательный интерес</w:t>
            </w:r>
            <w:r>
              <w:t xml:space="preserve"> к новому </w:t>
            </w:r>
            <w:r>
              <w:lastRenderedPageBreak/>
              <w:t>учебному материалу, способность к самооценке.</w:t>
            </w:r>
          </w:p>
          <w:p w:rsidR="00276C57" w:rsidRDefault="00276C57" w:rsidP="008652C0">
            <w: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 xml:space="preserve">осуществлять </w:t>
            </w:r>
            <w:r>
              <w:t xml:space="preserve">сравнение,  самостоятельно </w:t>
            </w:r>
            <w:r>
              <w:lastRenderedPageBreak/>
              <w:t>выбирая основания и критерии для указанных логических операций,</w:t>
            </w:r>
          </w:p>
          <w:p w:rsidR="00276C57" w:rsidRDefault="00276C57" w:rsidP="008652C0">
            <w: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контролировать</w:t>
            </w:r>
            <w:r>
              <w:t xml:space="preserve"> действие партнера; </w:t>
            </w:r>
            <w:r>
              <w:lastRenderedPageBreak/>
              <w:t>принимать во внимание разные мнения и интересы, обосновывать собственную позицию;</w:t>
            </w:r>
          </w:p>
          <w:p w:rsidR="00276C57" w:rsidRDefault="00276C57" w:rsidP="008652C0">
            <w:r>
              <w:t>оказывать поддержку тем, от кого зависит достижение цели в совместной деятельности в группе, паре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lastRenderedPageBreak/>
              <w:t>22,04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Устройство измерительных приборов. Повторение темы «Электромагнитные явления».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чебно-познавательная</w:t>
            </w:r>
            <w:proofErr w:type="gramStart"/>
            <w:r w:rsidRPr="00C93947">
              <w:rPr>
                <w:rFonts w:cs="Times New Roman"/>
                <w:b/>
              </w:rPr>
              <w:t xml:space="preserve"> ,</w:t>
            </w:r>
            <w:proofErr w:type="spellStart"/>
            <w:proofErr w:type="gramEnd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применять полученные знания при решении задач на применение изученных физических законов.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Формирование </w:t>
            </w:r>
            <w:r>
              <w:t>границ собственного знания и «незнания».</w:t>
            </w:r>
          </w:p>
          <w:p w:rsidR="00276C57" w:rsidRPr="00664941" w:rsidRDefault="00276C57" w:rsidP="008652C0">
            <w: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Восстанавливают </w:t>
            </w:r>
            <w:r>
              <w:t>предметную ситуацию, описанную в задаче, с выделением существенной для решения задачи информации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С достаточной полнотой и точностью </w:t>
            </w:r>
            <w:r w:rsidRPr="00766A10">
              <w:rPr>
                <w:b/>
              </w:rPr>
              <w:t>выражают</w:t>
            </w:r>
            <w:r>
              <w:t xml:space="preserve"> свои мысли</w:t>
            </w:r>
          </w:p>
          <w:p w:rsidR="00276C57" w:rsidRDefault="00276C57" w:rsidP="008652C0">
            <w:r>
              <w:t>Учатся контролировать, корректировать и оценивать  действия партнера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25,04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Контрольная работа № 6 по </w:t>
            </w:r>
            <w:r>
              <w:lastRenderedPageBreak/>
              <w:t>теме «Электромагнитные явления».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Урок развивающего </w:t>
            </w:r>
            <w:r>
              <w:rPr>
                <w:rFonts w:cs="Times New Roman"/>
              </w:rPr>
              <w:lastRenderedPageBreak/>
              <w:t>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Уметь</w:t>
            </w:r>
            <w:r>
              <w:rPr>
                <w:rFonts w:cs="Times New Roman"/>
              </w:rPr>
              <w:t xml:space="preserve"> решать задачи по теме.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формирование</w:t>
            </w:r>
            <w:r>
              <w:rPr>
                <w:rStyle w:val="c4"/>
                <w:rFonts w:cs="Tahoma"/>
              </w:rPr>
              <w:t xml:space="preserve">качеств мышления, </w:t>
            </w:r>
            <w:r>
              <w:rPr>
                <w:rStyle w:val="c4"/>
                <w:rFonts w:cs="Tahoma"/>
              </w:rPr>
              <w:lastRenderedPageBreak/>
              <w:t>необходимых для адаптации в современном информационном  обществе; воспитание качеств личности.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осуществлять сравнение,</w:t>
            </w:r>
            <w:r>
              <w:t>самостоя</w:t>
            </w:r>
            <w:r>
              <w:lastRenderedPageBreak/>
              <w:t>тельно выбирая основания и критерии для указанных логических операций</w:t>
            </w:r>
          </w:p>
          <w:p w:rsidR="00276C57" w:rsidRDefault="00276C57" w:rsidP="008652C0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устанавливать и сравнивать</w:t>
            </w:r>
            <w:r>
              <w:t>разн</w:t>
            </w:r>
            <w:r>
              <w:lastRenderedPageBreak/>
              <w:t>ые точки зрения, прежде чем принимать решения и делать выбор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lastRenderedPageBreak/>
              <w:t>29,04</w:t>
            </w:r>
          </w:p>
        </w:tc>
      </w:tr>
      <w:tr w:rsidR="00276C57" w:rsidTr="008652C0">
        <w:tc>
          <w:tcPr>
            <w:tcW w:w="15835" w:type="dxa"/>
            <w:gridSpan w:val="8"/>
            <w:shd w:val="clear" w:color="auto" w:fill="FFFFFF"/>
            <w:tcMar>
              <w:left w:w="93" w:type="dxa"/>
            </w:tcMar>
          </w:tcPr>
          <w:p w:rsidR="00276C57" w:rsidRDefault="00C463BD" w:rsidP="008652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Световые явления (8</w:t>
            </w:r>
            <w:r w:rsidR="00276C57">
              <w:rPr>
                <w:rFonts w:cs="Times New Roman"/>
                <w:b/>
              </w:rPr>
              <w:t xml:space="preserve"> часов)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Источники света. Распространение света.</w:t>
            </w:r>
          </w:p>
          <w:p w:rsidR="00276C57" w:rsidRPr="00BB0D99" w:rsidRDefault="00276C57" w:rsidP="008652C0">
            <w:r>
              <w:t>*63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понятий: свет, оптические явления, геометрическая оптика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решения,выстраивать аргументацию,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формулировать</w:t>
            </w:r>
            <w:r>
              <w:t xml:space="preserve"> собственное мнение и позицию, аргументировать его</w:t>
            </w:r>
          </w:p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6,05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Pr="00BB0D99" w:rsidRDefault="00276C57" w:rsidP="008652C0">
            <w:r>
              <w:t>Отражение света. Закон отражения света.</w:t>
            </w:r>
          </w:p>
          <w:p w:rsidR="00276C57" w:rsidRPr="00BB0D99" w:rsidRDefault="00276C57" w:rsidP="008652C0">
            <w:r>
              <w:t>65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 xml:space="preserve">, сотрудничества, </w:t>
            </w:r>
            <w:r>
              <w:rPr>
                <w:rFonts w:cs="Times New Roman"/>
                <w:b/>
              </w:rPr>
              <w:lastRenderedPageBreak/>
              <w:t>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Знать/понимать</w:t>
            </w:r>
            <w:r>
              <w:rPr>
                <w:rFonts w:cs="Times New Roman"/>
              </w:rPr>
              <w:t xml:space="preserve"> смысл отражения света, уметь строить отражённый луч; знать, как построением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rStyle w:val="c4"/>
                <w:rFonts w:cs="Tahoma"/>
                <w:b/>
              </w:rPr>
              <w:t>критичность мышления</w:t>
            </w:r>
            <w:r>
              <w:rPr>
                <w:rStyle w:val="c4"/>
                <w:rFonts w:cs="Tahoma"/>
              </w:rPr>
              <w:t>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 осуществлять</w:t>
            </w:r>
            <w:r>
              <w:t xml:space="preserve">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учитывать </w:t>
            </w:r>
            <w:r>
              <w:t>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13,05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9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Плоское зеркало.</w:t>
            </w:r>
          </w:p>
          <w:p w:rsidR="00276C57" w:rsidRPr="00BB0D99" w:rsidRDefault="00276C57" w:rsidP="008652C0">
            <w:r>
              <w:t>*66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определяется расположение и вид изображения в плоском зеркале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Формирование </w:t>
            </w:r>
            <w:r>
              <w:t>границ собственного знания и «незнания».</w:t>
            </w:r>
          </w:p>
          <w:p w:rsidR="00276C57" w:rsidRDefault="00276C57" w:rsidP="008652C0">
            <w: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Восстанавливают </w:t>
            </w:r>
            <w:r>
              <w:t>предметную ситуацию, описанную в задаче, с выделением существенной для решения задачи информации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С достаточной полнотой и точностью </w:t>
            </w:r>
            <w:r w:rsidRPr="00766A10">
              <w:rPr>
                <w:b/>
              </w:rPr>
              <w:t>выражают</w:t>
            </w:r>
            <w:r>
              <w:t xml:space="preserve"> свои мысли</w:t>
            </w:r>
          </w:p>
          <w:p w:rsidR="00276C57" w:rsidRDefault="00276C57" w:rsidP="008652C0">
            <w:r>
              <w:t>Учатся контролировать, корректировать и оценивать  действия партнера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16,05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Преломление света.</w:t>
            </w:r>
          </w:p>
          <w:p w:rsidR="00276C57" w:rsidRPr="00BB0D99" w:rsidRDefault="00276C57" w:rsidP="008652C0">
            <w:r>
              <w:t>*67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закона преломления света, уметь троить преломлённый луч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Выражают </w:t>
            </w:r>
            <w: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Выбирают </w:t>
            </w:r>
            <w:r>
              <w:t>наиболее эффективные способы решения задачи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Регулируют </w:t>
            </w:r>
            <w:r>
              <w:t>собственную деятельность посредством письменной речи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16,05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Линзы. Оптическая сила </w:t>
            </w:r>
            <w:r>
              <w:lastRenderedPageBreak/>
              <w:t>линзы.</w:t>
            </w:r>
          </w:p>
          <w:p w:rsidR="00276C57" w:rsidRPr="00BB0D99" w:rsidRDefault="00276C57" w:rsidP="008652C0">
            <w:r>
              <w:t>*68</w:t>
            </w:r>
          </w:p>
          <w:p w:rsidR="00276C57" w:rsidRDefault="00276C57" w:rsidP="008652C0"/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</w:t>
            </w:r>
            <w:r>
              <w:rPr>
                <w:rFonts w:cs="Times New Roman"/>
              </w:rPr>
              <w:lastRenderedPageBreak/>
              <w:t>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проектная деятельность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Знать/понимать</w:t>
            </w:r>
            <w:r>
              <w:rPr>
                <w:rFonts w:cs="Times New Roman"/>
              </w:rPr>
              <w:t xml:space="preserve"> смысл понятий: фокусное расстояние линзы, </w:t>
            </w:r>
            <w:r>
              <w:rPr>
                <w:rFonts w:cs="Times New Roman"/>
              </w:rPr>
              <w:lastRenderedPageBreak/>
              <w:t>оптическая сила линзы.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Способность к самооценке</w:t>
            </w:r>
            <w:r>
              <w:t xml:space="preserve"> на </w:t>
            </w:r>
            <w:r>
              <w:lastRenderedPageBreak/>
              <w:t>основе критерия успешности учебной деятельности.</w:t>
            </w:r>
          </w:p>
          <w:p w:rsidR="00276C57" w:rsidRDefault="00276C57" w:rsidP="008652C0">
            <w:r>
              <w:t>Учебно-познавательный интерес к новому учебному материалу,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осуществлять</w:t>
            </w:r>
            <w:r>
              <w:t xml:space="preserve">выбор наиболее </w:t>
            </w:r>
            <w:r>
              <w:lastRenderedPageBreak/>
              <w:t>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 xml:space="preserve">оказывать </w:t>
            </w:r>
            <w:r>
              <w:t xml:space="preserve">поддержку и </w:t>
            </w:r>
            <w:r>
              <w:lastRenderedPageBreak/>
              <w:t>содействие тем, от кого зависит достижение цели в совместной деятельности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lastRenderedPageBreak/>
              <w:t>20,05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12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Изображения, даваемые линзой.</w:t>
            </w:r>
          </w:p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Итоговый контроль</w:t>
            </w:r>
          </w:p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*69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строить изображение в тонких линзах, различать действительные и мнимые величины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формулировать </w:t>
            </w:r>
            <w:r>
              <w:t>собственное мнение и позицию, аргументировать его</w:t>
            </w:r>
          </w:p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23,05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Глаз как оптическая система. Оптические приборы.</w:t>
            </w:r>
          </w:p>
          <w:p w:rsidR="00276C57" w:rsidRPr="00BB0D99" w:rsidRDefault="00276C57" w:rsidP="008652C0">
            <w:r>
              <w:t>*70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проблемное </w:t>
            </w:r>
            <w:r>
              <w:rPr>
                <w:rFonts w:cs="Times New Roman"/>
                <w:b/>
              </w:rPr>
              <w:lastRenderedPageBreak/>
              <w:t>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Уметь</w:t>
            </w:r>
            <w:r>
              <w:rPr>
                <w:rFonts w:cs="Times New Roman"/>
              </w:rPr>
              <w:t xml:space="preserve"> получать различные виды изображений при помощи собирающей линзы; уметь измерять фокусное расстояние собирающей линзы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rStyle w:val="c4"/>
                <w:rFonts w:cs="Tahoma"/>
                <w:b/>
              </w:rPr>
              <w:t xml:space="preserve">критичность </w:t>
            </w:r>
            <w:r>
              <w:rPr>
                <w:rStyle w:val="c4"/>
                <w:rFonts w:cs="Tahoma"/>
              </w:rPr>
              <w:t>мышления, выстраивать аргументацию, приводить примеры, с</w:t>
            </w:r>
            <w:r>
              <w:t xml:space="preserve">пособность к самооценке на основе критерия </w:t>
            </w:r>
            <w:r>
              <w:lastRenderedPageBreak/>
              <w:t>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учитывать </w:t>
            </w:r>
            <w:r>
              <w:t>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27,05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Pr="004F78A9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Контрольная работа № 7 по теме «</w:t>
            </w:r>
            <w:bookmarkStart w:id="1" w:name="__DdeLink__29095_454491306"/>
            <w:r>
              <w:t>Световые явления</w:t>
            </w:r>
            <w:bookmarkEnd w:id="1"/>
            <w:r>
              <w:t>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формирование</w:t>
            </w:r>
            <w:r>
              <w:rPr>
                <w:rStyle w:val="c4"/>
                <w:rFonts w:cs="Tahoma"/>
              </w:rPr>
              <w:t xml:space="preserve"> качеств мышления, необходимых для адаптации в современном информационном  обществе; воспитание качеств личности, 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сравнение,  самостоятельно выбирая основания и критерии для указанных логических операций</w:t>
            </w:r>
          </w:p>
          <w:p w:rsidR="00276C57" w:rsidRDefault="00276C57" w:rsidP="008652C0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устанавливать и сравнивать разные точки зрения, прежде чем принимать решения и делать выбор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30,05</w:t>
            </w:r>
          </w:p>
        </w:tc>
      </w:tr>
    </w:tbl>
    <w:p w:rsidR="00276C57" w:rsidRDefault="00276C57" w:rsidP="00276C57">
      <w:pPr>
        <w:jc w:val="center"/>
        <w:rPr>
          <w:rFonts w:cs="Times New Roman"/>
          <w:b/>
        </w:rPr>
      </w:pPr>
    </w:p>
    <w:p w:rsidR="00276C57" w:rsidRDefault="00276C5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AD75B2" w:rsidRDefault="00AD75B2"/>
    <w:p w:rsidR="00596837" w:rsidRDefault="00596837"/>
    <w:p w:rsidR="00596837" w:rsidRPr="00596837" w:rsidRDefault="00596837">
      <w:pPr>
        <w:rPr>
          <w:sz w:val="48"/>
        </w:rPr>
      </w:pPr>
      <w:r w:rsidRPr="00596837">
        <w:rPr>
          <w:sz w:val="48"/>
        </w:rPr>
        <w:lastRenderedPageBreak/>
        <w:t>Тематическое планирование по физике 7 класс</w:t>
      </w:r>
    </w:p>
    <w:tbl>
      <w:tblPr>
        <w:tblpPr w:leftFromText="180" w:rightFromText="180" w:vertAnchor="text" w:horzAnchor="page" w:tblpX="522" w:tblpY="-51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1129"/>
        <w:gridCol w:w="1134"/>
        <w:gridCol w:w="1985"/>
        <w:gridCol w:w="1275"/>
        <w:gridCol w:w="709"/>
        <w:gridCol w:w="1134"/>
        <w:gridCol w:w="1843"/>
        <w:gridCol w:w="2126"/>
        <w:gridCol w:w="851"/>
        <w:gridCol w:w="1408"/>
        <w:gridCol w:w="1427"/>
      </w:tblGrid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Условие плавания тел. Воздухоплавание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Информа-ционно-развивающий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плавания тел из металла. Демонстрация плавания тел из металла; модели судов, наглядные пособия, учебная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принципы плавания тел. </w:t>
            </w: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принципы воздухоплавания и плавания судов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ЗИ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68—77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Обобщающий урок по теме «Закон Архимеда. Плавание тел».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102—103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ОНМ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102—103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68—77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15843" w:type="dxa"/>
            <w:gridSpan w:val="12"/>
            <w:shd w:val="clear" w:color="auto" w:fill="FFFFFF"/>
          </w:tcPr>
          <w:p w:rsidR="00596837" w:rsidRPr="00896674" w:rsidRDefault="00280B59" w:rsidP="008652C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Работа, мощность, энергия (6</w:t>
            </w:r>
            <w:r w:rsidR="00596837"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666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Механическая работа.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механической работы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Знать/понимать смысл величины «работа»; уметь вычислять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механи-ческую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работу для простейших случаев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Задачник,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Проблемно-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поисковый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материалы, наглядные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пособия,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Знать/понимать смысл величины «мощность»;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уметь вычислять мощность для простейших случаев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изменения энергии тела при совершении работы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Знать/понимать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фи-зический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кине-тической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потенци-альной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энергии, знать формулы для их вычисления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ОНМ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Проблемно-поисковый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Демонстрация превращения механической энергии из одной формы в другую, различные виды маятников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Знать/понимать смысл закона сохранения механической энергии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C6434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9" w:type="dxa"/>
            <w:shd w:val="clear" w:color="auto" w:fill="FFFFFF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28,04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Style w:val="a4"/>
                <w:sz w:val="24"/>
                <w:szCs w:val="24"/>
              </w:rPr>
              <w:t xml:space="preserve">Источники энергии. Невозможность создания вечного двигателя.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45*, 46*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Сборники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поз-навательных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развивающих</w:t>
            </w:r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за-даний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45*, 46*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FFFFFF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6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по теме «Работа. Мощность.энерги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я».</w:t>
            </w: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Тетрадь-экзаменатор, с. 50—57</w:t>
            </w: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Индивидуа-льная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Индивидуально-дифференциро-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Сборники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позна-вательных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раз-вивающих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зада-ний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теме,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спра-вочная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Повторить Гл. </w:t>
            </w:r>
            <w:r w:rsidRPr="00896674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</w:tr>
      <w:tr w:rsidR="00596837" w:rsidRPr="00896674" w:rsidTr="008652C0">
        <w:tc>
          <w:tcPr>
            <w:tcW w:w="15843" w:type="dxa"/>
            <w:gridSpan w:val="12"/>
            <w:shd w:val="clear" w:color="auto" w:fill="FFFFFF"/>
          </w:tcPr>
          <w:p w:rsidR="00596837" w:rsidRPr="00896674" w:rsidRDefault="00596837" w:rsidP="008652C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Простые механизм</w:t>
            </w:r>
            <w:r w:rsidR="00280B59">
              <w:rPr>
                <w:rFonts w:ascii="Times New Roman" w:hAnsi="Times New Roman"/>
                <w:b/>
                <w:sz w:val="24"/>
                <w:szCs w:val="24"/>
              </w:rPr>
              <w:t>ы. «Золотое правило» механики (6</w:t>
            </w: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Рычаг и наклонная плоскость.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простыхмехани-змов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; учебная литература. Демонстрация рычага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виды простых механизмов и их применение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C6434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Блок и система блоков.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Подвижные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не-подвижныебло-ки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полиспасты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объяснять, где и для чего применяются блоки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«Золотое правило» механики. Коэффициент полезного действия.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49, 50.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Информаци-онно-разв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Лабораторное оборудование: наборы по механике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«золотого правила механики».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КПД,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уметь вычислять КПД простых механизмов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49, 50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 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Задачник, с.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7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по теме «Простые механизмы. «Золотое правило» механики».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Тетрадь-экзаменатор, с. 58—63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Индивидуа-льная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Игра,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Сборники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</w:p>
        </w:tc>
      </w:tr>
    </w:tbl>
    <w:p w:rsidR="00596837" w:rsidRPr="00896674" w:rsidRDefault="00596837" w:rsidP="00596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96837" w:rsidRPr="00896674" w:rsidSect="008652C0">
          <w:pgSz w:w="16838" w:h="11906" w:orient="landscape"/>
          <w:pgMar w:top="567" w:right="567" w:bottom="567" w:left="567" w:header="709" w:footer="489" w:gutter="0"/>
          <w:cols w:space="708"/>
          <w:docGrid w:linePitch="360"/>
        </w:sectPr>
      </w:pPr>
    </w:p>
    <w:p w:rsidR="00596837" w:rsidRDefault="00596837"/>
    <w:sectPr w:rsidR="00596837" w:rsidSect="00FC2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2C71"/>
    <w:rsid w:val="00061345"/>
    <w:rsid w:val="0018517B"/>
    <w:rsid w:val="001D0A32"/>
    <w:rsid w:val="002529DB"/>
    <w:rsid w:val="00276C57"/>
    <w:rsid w:val="00280B59"/>
    <w:rsid w:val="002C0BF5"/>
    <w:rsid w:val="00313D87"/>
    <w:rsid w:val="003249C2"/>
    <w:rsid w:val="00473610"/>
    <w:rsid w:val="004D1DD0"/>
    <w:rsid w:val="005544A8"/>
    <w:rsid w:val="00582D69"/>
    <w:rsid w:val="00596837"/>
    <w:rsid w:val="00666A0A"/>
    <w:rsid w:val="006E1E76"/>
    <w:rsid w:val="007112ED"/>
    <w:rsid w:val="007B250F"/>
    <w:rsid w:val="00827CDC"/>
    <w:rsid w:val="008652C0"/>
    <w:rsid w:val="008E0A4C"/>
    <w:rsid w:val="0090217C"/>
    <w:rsid w:val="00920B84"/>
    <w:rsid w:val="00941313"/>
    <w:rsid w:val="009B00D0"/>
    <w:rsid w:val="00A704F5"/>
    <w:rsid w:val="00AD75B2"/>
    <w:rsid w:val="00AF4086"/>
    <w:rsid w:val="00B86EA9"/>
    <w:rsid w:val="00C21B1F"/>
    <w:rsid w:val="00C463BD"/>
    <w:rsid w:val="00C64344"/>
    <w:rsid w:val="00C8563C"/>
    <w:rsid w:val="00F37F3B"/>
    <w:rsid w:val="00F9173A"/>
    <w:rsid w:val="00FC2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69"/>
  </w:style>
  <w:style w:type="paragraph" w:styleId="1">
    <w:name w:val="heading 1"/>
    <w:basedOn w:val="a"/>
    <w:next w:val="a"/>
    <w:link w:val="10"/>
    <w:uiPriority w:val="9"/>
    <w:qFormat/>
    <w:rsid w:val="0082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4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06134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06134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613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061345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0613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06134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uiPriority w:val="99"/>
    <w:rsid w:val="00276C57"/>
    <w:rPr>
      <w:rFonts w:cs="Times New Roman"/>
    </w:rPr>
  </w:style>
  <w:style w:type="character" w:customStyle="1" w:styleId="c4">
    <w:name w:val="c4"/>
    <w:uiPriority w:val="99"/>
    <w:rsid w:val="00276C57"/>
    <w:rPr>
      <w:rFonts w:cs="Times New Roman"/>
    </w:rPr>
  </w:style>
  <w:style w:type="character" w:styleId="a4">
    <w:name w:val="Emphasis"/>
    <w:uiPriority w:val="20"/>
    <w:qFormat/>
    <w:rsid w:val="00596837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827C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7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2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2529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kv__2c270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B88B6-1C11-451C-B282-399422E1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7812</Words>
  <Characters>44531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2020-04-19T18:52:00Z</dcterms:created>
  <dcterms:modified xsi:type="dcterms:W3CDTF">2020-04-19T18:52:00Z</dcterms:modified>
</cp:coreProperties>
</file>