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84" w:rsidRPr="001B06B6" w:rsidRDefault="006A4484" w:rsidP="001B06B6">
      <w:pPr>
        <w:pStyle w:val="a5"/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B06B6">
        <w:rPr>
          <w:b/>
          <w:bCs/>
          <w:sz w:val="24"/>
          <w:szCs w:val="24"/>
        </w:rPr>
        <w:t>Программа «</w:t>
      </w:r>
      <w:proofErr w:type="spellStart"/>
      <w:r w:rsidRPr="001B06B6">
        <w:rPr>
          <w:b/>
          <w:bCs/>
          <w:sz w:val="24"/>
          <w:szCs w:val="24"/>
        </w:rPr>
        <w:t>ЛЕТО-онлайн</w:t>
      </w:r>
      <w:proofErr w:type="spellEnd"/>
      <w:r w:rsidRPr="001B06B6">
        <w:rPr>
          <w:b/>
          <w:bCs/>
          <w:sz w:val="24"/>
          <w:szCs w:val="24"/>
        </w:rPr>
        <w:t>»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Направленность: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естественнонаучная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физкультурно-спортивная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художественная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proofErr w:type="spellStart"/>
      <w:r w:rsidRPr="001B06B6">
        <w:rPr>
          <w:sz w:val="24"/>
          <w:szCs w:val="24"/>
        </w:rPr>
        <w:t>туристическо-краеведческая</w:t>
      </w:r>
      <w:proofErr w:type="spellEnd"/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социально-педагогическая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Возраст участников программы:</w:t>
      </w:r>
      <w:r>
        <w:rPr>
          <w:sz w:val="24"/>
          <w:szCs w:val="24"/>
        </w:rPr>
        <w:t xml:space="preserve"> 7-18</w:t>
      </w:r>
      <w:r w:rsidRPr="001B06B6">
        <w:rPr>
          <w:sz w:val="24"/>
          <w:szCs w:val="24"/>
        </w:rPr>
        <w:t xml:space="preserve"> лет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Срок реализации:</w:t>
      </w:r>
      <w:r w:rsidRPr="001B06B6">
        <w:rPr>
          <w:sz w:val="24"/>
          <w:szCs w:val="24"/>
        </w:rPr>
        <w:t xml:space="preserve"> 90 дней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Форма реализации:</w:t>
      </w:r>
      <w:r w:rsidRPr="001B06B6">
        <w:rPr>
          <w:sz w:val="24"/>
          <w:szCs w:val="24"/>
        </w:rPr>
        <w:t xml:space="preserve"> с использованием дистанционных технологий. </w:t>
      </w:r>
    </w:p>
    <w:p w:rsidR="006A4484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jc w:val="center"/>
        <w:rPr>
          <w:b/>
          <w:sz w:val="32"/>
          <w:szCs w:val="32"/>
        </w:rPr>
      </w:pPr>
      <w:r w:rsidRPr="001B06B6">
        <w:rPr>
          <w:b/>
          <w:sz w:val="32"/>
          <w:szCs w:val="32"/>
        </w:rPr>
        <w:t>Введение</w:t>
      </w:r>
    </w:p>
    <w:p w:rsidR="006A4484" w:rsidRPr="001B06B6" w:rsidRDefault="006A4484" w:rsidP="001B06B6">
      <w:pPr>
        <w:pStyle w:val="a5"/>
        <w:numPr>
          <w:ilvl w:val="1"/>
          <w:numId w:val="11"/>
        </w:numPr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Актуальность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Данная программа является логическим продолжением урочной и внеурочной деятельности учащихся в дистанционном формате</w:t>
      </w:r>
      <w:proofErr w:type="gramStart"/>
      <w:r w:rsidRPr="001B06B6">
        <w:rPr>
          <w:sz w:val="24"/>
          <w:szCs w:val="24"/>
        </w:rPr>
        <w:t xml:space="preserve"> .</w:t>
      </w:r>
      <w:proofErr w:type="gramEnd"/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Программа направлена на обеспечение занятости детей и организации их свободного времени в дистанционно</w:t>
      </w:r>
      <w:r w:rsidR="00C93C2C">
        <w:rPr>
          <w:sz w:val="24"/>
          <w:szCs w:val="24"/>
        </w:rPr>
        <w:t>м формате на период 01.06- 30.07</w:t>
      </w:r>
      <w:r w:rsidRPr="001B06B6">
        <w:rPr>
          <w:sz w:val="24"/>
          <w:szCs w:val="24"/>
        </w:rPr>
        <w:t>.2020 г.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1.2.Участники программы</w:t>
      </w:r>
      <w:r w:rsidRPr="001B06B6">
        <w:rPr>
          <w:sz w:val="24"/>
          <w:szCs w:val="24"/>
        </w:rPr>
        <w:t xml:space="preserve"> Участниками программы « Лето </w:t>
      </w:r>
      <w:proofErr w:type="spellStart"/>
      <w:r w:rsidRPr="001B06B6">
        <w:rPr>
          <w:sz w:val="24"/>
          <w:szCs w:val="24"/>
        </w:rPr>
        <w:t>онлайн</w:t>
      </w:r>
      <w:proofErr w:type="spellEnd"/>
      <w:r w:rsidRPr="001B06B6">
        <w:rPr>
          <w:sz w:val="24"/>
          <w:szCs w:val="24"/>
        </w:rPr>
        <w:t>» могут быть обучающиеся общеобразовательных органи</w:t>
      </w:r>
      <w:r>
        <w:rPr>
          <w:sz w:val="24"/>
          <w:szCs w:val="24"/>
        </w:rPr>
        <w:t>заций в возрасте от 7 до 18</w:t>
      </w:r>
      <w:r w:rsidRPr="001B06B6">
        <w:rPr>
          <w:sz w:val="24"/>
          <w:szCs w:val="24"/>
        </w:rPr>
        <w:t xml:space="preserve"> лет. Организационное и педагогическое сопровождение осуществляют сотрудники школы.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 Цели и задачи: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2.1.Цель программы:</w:t>
      </w:r>
      <w:r w:rsidRPr="001B06B6">
        <w:rPr>
          <w:sz w:val="24"/>
          <w:szCs w:val="24"/>
        </w:rPr>
        <w:t xml:space="preserve"> Расширить знания обучающихся по различным направлениям, формировать умения работать на различных электронных платформах, способствовать развитию самостоятельной активности, совершенствованию школьников.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>Задачи программы: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увеличение количества школьников, охваченных дистанционными формами отдыха и занятости;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 приобщение к здоровому образу жизни, отказ от вредных привычек;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развитие творческих способностей;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- обогащение духовной культуры, приобщение к </w:t>
      </w:r>
      <w:proofErr w:type="gramStart"/>
      <w:r w:rsidRPr="001B06B6">
        <w:rPr>
          <w:sz w:val="24"/>
          <w:szCs w:val="24"/>
        </w:rPr>
        <w:t>прекрасному</w:t>
      </w:r>
      <w:proofErr w:type="gramEnd"/>
      <w:r w:rsidRPr="001B06B6">
        <w:rPr>
          <w:sz w:val="24"/>
          <w:szCs w:val="24"/>
        </w:rPr>
        <w:t xml:space="preserve">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выявление учащихся, склонных к исследовательской деятельности в различных областях;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 развитие творческих и коммуникативных способностей учащихся.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2.2 Планируемые результаты: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организовать дистанционную образовательную активно</w:t>
      </w:r>
      <w:r>
        <w:rPr>
          <w:sz w:val="24"/>
          <w:szCs w:val="24"/>
        </w:rPr>
        <w:t>сть детей и подростков от 7до 18</w:t>
      </w:r>
      <w:r w:rsidRPr="001B06B6">
        <w:rPr>
          <w:sz w:val="24"/>
          <w:szCs w:val="24"/>
        </w:rPr>
        <w:t xml:space="preserve"> лет во время летних каникул;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приобретение дополнительных знаний в области естественнонаучных дисциплин и </w:t>
      </w:r>
      <w:proofErr w:type="spellStart"/>
      <w:r w:rsidRPr="001B06B6">
        <w:rPr>
          <w:sz w:val="24"/>
          <w:szCs w:val="24"/>
        </w:rPr>
        <w:t>метапредметных</w:t>
      </w:r>
      <w:proofErr w:type="spellEnd"/>
      <w:r w:rsidRPr="001B06B6">
        <w:rPr>
          <w:sz w:val="24"/>
          <w:szCs w:val="24"/>
        </w:rPr>
        <w:t xml:space="preserve"> компетенций, которые впоследствии могут быть использованы при изучении других школьных предметов и в жизни;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− личное и профессиональное самоопределение детей и подростков;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 − развитие индивидуальных способностей детей и подростков, приобщение к исследовательской деятельности;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lastRenderedPageBreak/>
        <w:t xml:space="preserve"> − создание необходимых условий для самореализации обучающихся в различных сферах деятельности.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Основное содержание и механизмы реализации программы 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3.1. Логика развития содержания программы по этапам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Логика развития лагерной смены, расписанная через задачи и формы работы по этапам, представлена в следующей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686"/>
        <w:gridCol w:w="3686"/>
        <w:gridCol w:w="3687"/>
      </w:tblGrid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Содержательные этапы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sz w:val="24"/>
                <w:szCs w:val="24"/>
              </w:rPr>
            </w:pPr>
            <w:r w:rsidRPr="00576D98">
              <w:rPr>
                <w:b/>
                <w:sz w:val="24"/>
                <w:szCs w:val="24"/>
              </w:rPr>
              <w:t>Формы работы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Подготовительный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Методическое наполнение программы; - Подготовка педагогов и иных работников к реализации программы.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1. Организационный этап. </w:t>
            </w:r>
          </w:p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2. Подготовка педагогического состава к реализации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Составление необходимой документации; - Подготовка педагогического состава; - Подготовка методических материалов для реализации программы.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Организационный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Выявление интересов и потребностей детей и подростков; - Мотивация обучающихся на включение в различные виды деятельности.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3. Коммуникативный этап. Знакомство участников друг с другом, выявление интересов и способностей.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- Встреча детей в </w:t>
            </w:r>
            <w:proofErr w:type="spellStart"/>
            <w:r w:rsidRPr="00576D98">
              <w:rPr>
                <w:sz w:val="24"/>
                <w:szCs w:val="24"/>
              </w:rPr>
              <w:t>онлайн</w:t>
            </w:r>
            <w:proofErr w:type="spellEnd"/>
            <w:r w:rsidRPr="00576D98">
              <w:rPr>
                <w:sz w:val="24"/>
                <w:szCs w:val="24"/>
              </w:rPr>
              <w:t xml:space="preserve"> пространстве; - Приветственное мотивирующее выступление педагогов.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Основной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Развитие познавательной активности и приобретения новых знаний у обучающихся; - Поддержка мотивации детей и подростков к поисковой исследовательской деятельности; - Поддержание и развитие образовательной активности.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4. Информационно-обучающий этап. Реализация основной идеи программы предполагает получение новых знаний, развитие интеллектуальных способностей.</w:t>
            </w:r>
          </w:p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5. </w:t>
            </w:r>
            <w:proofErr w:type="spellStart"/>
            <w:r w:rsidRPr="00576D98">
              <w:rPr>
                <w:sz w:val="24"/>
                <w:szCs w:val="24"/>
              </w:rPr>
              <w:t>Коммуникативно-деятельностный</w:t>
            </w:r>
            <w:proofErr w:type="spellEnd"/>
            <w:r w:rsidRPr="00576D98">
              <w:rPr>
                <w:sz w:val="24"/>
                <w:szCs w:val="24"/>
              </w:rPr>
              <w:t xml:space="preserve"> этап. Предполагает закрепление и реализацию полученных знаний и навыков.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- Ключевые мероприятия программы; - Знакомство с рекомендованным вспомогательным обучающим материалом; формирование идеи собственного </w:t>
            </w:r>
            <w:proofErr w:type="gramStart"/>
            <w:r w:rsidRPr="00576D98">
              <w:rPr>
                <w:sz w:val="24"/>
                <w:szCs w:val="24"/>
              </w:rPr>
              <w:t>исследования</w:t>
            </w:r>
            <w:proofErr w:type="gramEnd"/>
            <w:r w:rsidRPr="00576D98">
              <w:rPr>
                <w:sz w:val="24"/>
                <w:szCs w:val="24"/>
              </w:rPr>
              <w:t xml:space="preserve"> на основе сформулированной в кейсе задаче; оформление результатов исследовательской работы в формате конкурсной заявки.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Итоговый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- Подведение итогов, отслеживание результативности программы; - закрепление знаний, умений и навыков, приобретённых </w:t>
            </w:r>
            <w:proofErr w:type="gramStart"/>
            <w:r w:rsidRPr="00576D98">
              <w:rPr>
                <w:sz w:val="24"/>
                <w:szCs w:val="24"/>
              </w:rPr>
              <w:t>обучающимися</w:t>
            </w:r>
            <w:proofErr w:type="gramEnd"/>
            <w:r w:rsidRPr="00576D98">
              <w:rPr>
                <w:sz w:val="24"/>
                <w:szCs w:val="24"/>
              </w:rPr>
              <w:t xml:space="preserve"> в течение смены.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6. Демонстративно-аналитический этап. Демонстрация полученных знаний, умений, навыков и компетенций участниками программы.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- Защита проектов; - Подведение итогов лагерной смены.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Аналитический период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- Составление отчетов о реализации программы; - Анализ </w:t>
            </w:r>
            <w:r w:rsidRPr="00576D98">
              <w:rPr>
                <w:sz w:val="24"/>
                <w:szCs w:val="24"/>
              </w:rPr>
              <w:lastRenderedPageBreak/>
              <w:t>полученных результатов; - Обработка отзывов в социальных сетях о программе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 xml:space="preserve">7. Аналитический этап. Подведение итогов реализации </w:t>
            </w:r>
            <w:r w:rsidRPr="00576D98">
              <w:rPr>
                <w:sz w:val="24"/>
                <w:szCs w:val="24"/>
              </w:rPr>
              <w:lastRenderedPageBreak/>
              <w:t>программы. Выработка перспектив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 xml:space="preserve">- Анализ отчетов педагогического состава по </w:t>
            </w:r>
            <w:r w:rsidRPr="00576D98">
              <w:rPr>
                <w:sz w:val="24"/>
                <w:szCs w:val="24"/>
              </w:rPr>
              <w:lastRenderedPageBreak/>
              <w:t>реализации программы; - Составление итоговых отчетов.</w:t>
            </w:r>
          </w:p>
        </w:tc>
      </w:tr>
      <w:tr w:rsidR="006A4484" w:rsidRPr="001B06B6" w:rsidTr="00576D98"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lastRenderedPageBreak/>
              <w:t>Период последействия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Успешная интеграция участников смены в образовательный процесс в рамках </w:t>
            </w:r>
            <w:proofErr w:type="spellStart"/>
            <w:r w:rsidRPr="00576D98">
              <w:rPr>
                <w:sz w:val="24"/>
                <w:szCs w:val="24"/>
              </w:rPr>
              <w:t>постпрограммного</w:t>
            </w:r>
            <w:proofErr w:type="spellEnd"/>
            <w:r w:rsidRPr="00576D98">
              <w:rPr>
                <w:sz w:val="24"/>
                <w:szCs w:val="24"/>
              </w:rPr>
              <w:t xml:space="preserve"> сопровождения обучающихся</w:t>
            </w:r>
          </w:p>
        </w:tc>
        <w:tc>
          <w:tcPr>
            <w:tcW w:w="3686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8. Этап последействия. Активное участие в различных мероприятиях естественнонаучного профиля, мотивированное желание участвовать в дальнейшей исследовательской и проектной деятельности.</w:t>
            </w:r>
          </w:p>
        </w:tc>
        <w:tc>
          <w:tcPr>
            <w:tcW w:w="3687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Предоставление участникам программы информации о мероприятиях естественнонаучной направленности; участие в мероприятиях.</w:t>
            </w:r>
          </w:p>
        </w:tc>
      </w:tr>
    </w:tbl>
    <w:p w:rsidR="006A448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Default="006A4484" w:rsidP="001B06B6">
      <w:pPr>
        <w:pStyle w:val="a5"/>
        <w:spacing w:after="0"/>
        <w:rPr>
          <w:b/>
          <w:bCs/>
          <w:sz w:val="24"/>
          <w:szCs w:val="24"/>
        </w:rPr>
      </w:pP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 2. Организация и режим занятий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proofErr w:type="gramStart"/>
      <w:r w:rsidRPr="001B06B6">
        <w:rPr>
          <w:sz w:val="24"/>
          <w:szCs w:val="24"/>
        </w:rPr>
        <w:t xml:space="preserve">С учетом того, что реализация дистанционных образовательных технологий предполагает высокую долю взаимодействия ребенка с техническими средствами обучения (компьютер, мобильные устройства и т.д.) максимальная продолжительность видов деятельности с привлечением подобных средств составляет для обучающихся 1-2 классов не более 20 минут, 3-4 классов – не более 25 минут, 5-6 классов – не более 30 минут, для учащихся 7-11 классов – 35 минут </w:t>
      </w:r>
      <w:proofErr w:type="spellStart"/>
      <w:r w:rsidRPr="001B06B6">
        <w:rPr>
          <w:sz w:val="24"/>
          <w:szCs w:val="24"/>
        </w:rPr>
        <w:t>одномоментно</w:t>
      </w:r>
      <w:proofErr w:type="spellEnd"/>
      <w:r w:rsidRPr="001B06B6">
        <w:rPr>
          <w:sz w:val="24"/>
          <w:szCs w:val="24"/>
        </w:rPr>
        <w:t>.</w:t>
      </w:r>
      <w:proofErr w:type="gramEnd"/>
      <w:r w:rsidRPr="001B06B6">
        <w:rPr>
          <w:sz w:val="24"/>
          <w:szCs w:val="24"/>
        </w:rPr>
        <w:t xml:space="preserve"> Чтобы не допустить перегрузки обучающихся, не рекомендуется просмотр длительных </w:t>
      </w:r>
      <w:proofErr w:type="spellStart"/>
      <w:r w:rsidRPr="001B06B6">
        <w:rPr>
          <w:sz w:val="24"/>
          <w:szCs w:val="24"/>
        </w:rPr>
        <w:t>видеолекций</w:t>
      </w:r>
      <w:proofErr w:type="spellEnd"/>
      <w:r w:rsidRPr="001B06B6">
        <w:rPr>
          <w:sz w:val="24"/>
          <w:szCs w:val="24"/>
        </w:rPr>
        <w:t>, выполнения объемных заданий, сосредоточившись на основных, принципиальных элементах содержания.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sz w:val="24"/>
          <w:szCs w:val="24"/>
        </w:rPr>
        <w:t xml:space="preserve"> </w:t>
      </w:r>
      <w:r w:rsidRPr="001B06B6">
        <w:rPr>
          <w:b/>
          <w:bCs/>
          <w:sz w:val="24"/>
          <w:szCs w:val="24"/>
        </w:rPr>
        <w:t xml:space="preserve">Режим работы дистанционных форм занятости: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2"/>
        <w:gridCol w:w="7373"/>
      </w:tblGrid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b/>
                <w:bCs/>
                <w:sz w:val="24"/>
                <w:szCs w:val="24"/>
              </w:rPr>
            </w:pPr>
            <w:r w:rsidRPr="00576D98">
              <w:rPr>
                <w:b/>
                <w:bCs/>
                <w:sz w:val="24"/>
                <w:szCs w:val="24"/>
              </w:rPr>
              <w:t>Возможные пути реализации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Зарядка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 xml:space="preserve">Общая </w:t>
            </w:r>
            <w:proofErr w:type="spellStart"/>
            <w:r w:rsidRPr="00576D98">
              <w:rPr>
                <w:sz w:val="24"/>
                <w:szCs w:val="24"/>
              </w:rPr>
              <w:t>он-лайн-трансляция</w:t>
            </w:r>
            <w:proofErr w:type="spellEnd"/>
            <w:r w:rsidRPr="00576D98">
              <w:rPr>
                <w:sz w:val="24"/>
                <w:szCs w:val="24"/>
              </w:rPr>
              <w:t xml:space="preserve"> либо совместная зарядка с группой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 Работа в группе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Образовательный модуль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576D98">
              <w:rPr>
                <w:sz w:val="24"/>
                <w:szCs w:val="24"/>
              </w:rPr>
              <w:t>Видеолекция</w:t>
            </w:r>
            <w:proofErr w:type="spellEnd"/>
            <w:r w:rsidRPr="00576D98">
              <w:rPr>
                <w:sz w:val="24"/>
                <w:szCs w:val="24"/>
              </w:rPr>
              <w:t xml:space="preserve">, </w:t>
            </w:r>
            <w:proofErr w:type="spellStart"/>
            <w:r w:rsidRPr="00576D98">
              <w:rPr>
                <w:sz w:val="24"/>
                <w:szCs w:val="24"/>
              </w:rPr>
              <w:t>вебинар</w:t>
            </w:r>
            <w:proofErr w:type="spellEnd"/>
            <w:r w:rsidRPr="00576D98">
              <w:rPr>
                <w:sz w:val="24"/>
                <w:szCs w:val="24"/>
              </w:rPr>
              <w:t>, практикум по выбранному профилю</w:t>
            </w:r>
          </w:p>
        </w:tc>
      </w:tr>
      <w:tr w:rsidR="006A4484" w:rsidRPr="001B06B6" w:rsidTr="00576D98">
        <w:tc>
          <w:tcPr>
            <w:tcW w:w="7372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Коммуникативный модуль. Работа в группе. Подведение итогов дня (макс. 30 минут)</w:t>
            </w:r>
          </w:p>
        </w:tc>
        <w:tc>
          <w:tcPr>
            <w:tcW w:w="7373" w:type="dxa"/>
          </w:tcPr>
          <w:p w:rsidR="006A4484" w:rsidRPr="00576D98" w:rsidRDefault="006A4484" w:rsidP="00576D98">
            <w:pPr>
              <w:pStyle w:val="a5"/>
              <w:spacing w:after="0"/>
              <w:rPr>
                <w:sz w:val="24"/>
                <w:szCs w:val="24"/>
              </w:rPr>
            </w:pPr>
            <w:r w:rsidRPr="00576D98">
              <w:rPr>
                <w:sz w:val="24"/>
                <w:szCs w:val="24"/>
              </w:rPr>
              <w:t>Видеоконференция, обсуждение вопросов в чате</w:t>
            </w:r>
          </w:p>
        </w:tc>
      </w:tr>
    </w:tbl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Всего: 3-4 часа в день</w:t>
      </w:r>
    </w:p>
    <w:p w:rsidR="006A4484" w:rsidRPr="001B06B6" w:rsidRDefault="006A4484" w:rsidP="001B06B6">
      <w:pPr>
        <w:pStyle w:val="a5"/>
        <w:spacing w:after="0"/>
        <w:rPr>
          <w:b/>
          <w:bCs/>
          <w:sz w:val="24"/>
          <w:szCs w:val="24"/>
        </w:rPr>
      </w:pPr>
      <w:r w:rsidRPr="001B06B6">
        <w:rPr>
          <w:b/>
          <w:bCs/>
          <w:sz w:val="24"/>
          <w:szCs w:val="24"/>
        </w:rPr>
        <w:t xml:space="preserve">3.3. Структурные компоненты и механизм реализации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b/>
          <w:bCs/>
          <w:sz w:val="24"/>
          <w:szCs w:val="24"/>
        </w:rPr>
        <w:t>Направления работы смен</w:t>
      </w:r>
      <w:proofErr w:type="gramStart"/>
      <w:r w:rsidRPr="001B06B6">
        <w:rPr>
          <w:sz w:val="24"/>
          <w:szCs w:val="24"/>
        </w:rPr>
        <w:t xml:space="preserve"> :</w:t>
      </w:r>
      <w:proofErr w:type="gramEnd"/>
      <w:r w:rsidRPr="001B06B6">
        <w:rPr>
          <w:sz w:val="24"/>
          <w:szCs w:val="24"/>
        </w:rPr>
        <w:t xml:space="preserve">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-Естественн</w:t>
      </w:r>
      <w:proofErr w:type="gramStart"/>
      <w:r w:rsidRPr="001B06B6">
        <w:rPr>
          <w:sz w:val="24"/>
          <w:szCs w:val="24"/>
        </w:rPr>
        <w:t>о-</w:t>
      </w:r>
      <w:proofErr w:type="gramEnd"/>
      <w:r w:rsidRPr="001B06B6">
        <w:rPr>
          <w:sz w:val="24"/>
          <w:szCs w:val="24"/>
        </w:rPr>
        <w:t xml:space="preserve"> научное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</w:t>
      </w:r>
      <w:proofErr w:type="spellStart"/>
      <w:proofErr w:type="gramStart"/>
      <w:r w:rsidRPr="001B06B6">
        <w:rPr>
          <w:sz w:val="24"/>
          <w:szCs w:val="24"/>
        </w:rPr>
        <w:t>Физкультурно</w:t>
      </w:r>
      <w:proofErr w:type="spellEnd"/>
      <w:r w:rsidRPr="001B06B6">
        <w:rPr>
          <w:sz w:val="24"/>
          <w:szCs w:val="24"/>
        </w:rPr>
        <w:t>- спортивное</w:t>
      </w:r>
      <w:proofErr w:type="gramEnd"/>
      <w:r w:rsidRPr="001B06B6">
        <w:rPr>
          <w:sz w:val="24"/>
          <w:szCs w:val="24"/>
        </w:rPr>
        <w:t xml:space="preserve">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 xml:space="preserve">-Художественное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</w:t>
      </w:r>
      <w:proofErr w:type="spellStart"/>
      <w:r w:rsidRPr="001B06B6">
        <w:rPr>
          <w:sz w:val="24"/>
          <w:szCs w:val="24"/>
        </w:rPr>
        <w:t>Туристическ</w:t>
      </w:r>
      <w:proofErr w:type="gramStart"/>
      <w:r w:rsidRPr="001B06B6">
        <w:rPr>
          <w:sz w:val="24"/>
          <w:szCs w:val="24"/>
        </w:rPr>
        <w:t>о</w:t>
      </w:r>
      <w:proofErr w:type="spellEnd"/>
      <w:r w:rsidRPr="001B06B6">
        <w:rPr>
          <w:sz w:val="24"/>
          <w:szCs w:val="24"/>
        </w:rPr>
        <w:t>-</w:t>
      </w:r>
      <w:proofErr w:type="gramEnd"/>
      <w:r w:rsidRPr="001B06B6">
        <w:rPr>
          <w:sz w:val="24"/>
          <w:szCs w:val="24"/>
        </w:rPr>
        <w:t xml:space="preserve"> краеведческое </w:t>
      </w:r>
    </w:p>
    <w:p w:rsidR="006A4484" w:rsidRPr="001B06B6" w:rsidRDefault="006A4484" w:rsidP="001B06B6">
      <w:pPr>
        <w:pStyle w:val="a5"/>
        <w:spacing w:after="0"/>
        <w:rPr>
          <w:sz w:val="24"/>
          <w:szCs w:val="24"/>
        </w:rPr>
      </w:pPr>
      <w:r w:rsidRPr="001B06B6">
        <w:rPr>
          <w:sz w:val="24"/>
          <w:szCs w:val="24"/>
        </w:rPr>
        <w:t>-Социально- педагогическое.</w:t>
      </w:r>
    </w:p>
    <w:p w:rsidR="006A4484" w:rsidRDefault="006A4484" w:rsidP="001B06B6">
      <w:pPr>
        <w:pStyle w:val="a5"/>
        <w:spacing w:after="0"/>
      </w:pPr>
    </w:p>
    <w:p w:rsidR="006A4484" w:rsidRPr="009A0B7F" w:rsidRDefault="006A4484" w:rsidP="001B06B6">
      <w:pPr>
        <w:pStyle w:val="a5"/>
        <w:spacing w:after="0"/>
      </w:pPr>
    </w:p>
    <w:p w:rsidR="006A4484" w:rsidRPr="009A0B7F" w:rsidRDefault="006A4484" w:rsidP="001B06B6">
      <w:pPr>
        <w:pStyle w:val="a5"/>
        <w:spacing w:after="0"/>
      </w:pPr>
      <w:r>
        <w:rPr>
          <w:rStyle w:val="a6"/>
          <w:sz w:val="28"/>
          <w:szCs w:val="28"/>
        </w:rPr>
        <w:t xml:space="preserve">                                         </w:t>
      </w:r>
      <w:r w:rsidRPr="009A0B7F">
        <w:rPr>
          <w:rStyle w:val="a6"/>
          <w:sz w:val="28"/>
          <w:szCs w:val="28"/>
        </w:rPr>
        <w:t>План мероприятий по реализации внеурочной деятельности,</w:t>
      </w:r>
    </w:p>
    <w:p w:rsidR="006A4484" w:rsidRPr="009A0B7F" w:rsidRDefault="006A4484" w:rsidP="001B06B6">
      <w:pPr>
        <w:pStyle w:val="a5"/>
        <w:spacing w:after="0"/>
        <w:jc w:val="center"/>
      </w:pPr>
      <w:r w:rsidRPr="009A0B7F">
        <w:rPr>
          <w:rStyle w:val="a6"/>
          <w:sz w:val="28"/>
          <w:szCs w:val="28"/>
        </w:rPr>
        <w:t xml:space="preserve">программы воспитания и социализации и дополнительных общеобразовательных программ  с применением дистанционных технологий и проведение </w:t>
      </w:r>
      <w:proofErr w:type="spellStart"/>
      <w:r w:rsidRPr="009A0B7F">
        <w:rPr>
          <w:rStyle w:val="a6"/>
          <w:sz w:val="28"/>
          <w:szCs w:val="28"/>
        </w:rPr>
        <w:t>малоконтактных</w:t>
      </w:r>
      <w:proofErr w:type="spellEnd"/>
      <w:r w:rsidRPr="009A0B7F">
        <w:rPr>
          <w:rStyle w:val="a6"/>
          <w:sz w:val="28"/>
          <w:szCs w:val="28"/>
        </w:rPr>
        <w:t xml:space="preserve"> мероприятий с детьми</w:t>
      </w:r>
    </w:p>
    <w:p w:rsidR="006A4484" w:rsidRPr="009A0B7F" w:rsidRDefault="006A4484" w:rsidP="001B06B6">
      <w:pPr>
        <w:pStyle w:val="a5"/>
        <w:spacing w:line="322" w:lineRule="atLeast"/>
        <w:jc w:val="center"/>
        <w:rPr>
          <w:sz w:val="28"/>
          <w:szCs w:val="28"/>
        </w:rPr>
      </w:pPr>
      <w:r w:rsidRPr="009A0B7F">
        <w:rPr>
          <w:rStyle w:val="a6"/>
          <w:sz w:val="27"/>
          <w:szCs w:val="27"/>
        </w:rPr>
        <w:t>н</w:t>
      </w:r>
      <w:r w:rsidR="00C93C2C">
        <w:rPr>
          <w:rStyle w:val="a6"/>
          <w:sz w:val="27"/>
          <w:szCs w:val="27"/>
        </w:rPr>
        <w:t>а период с 01 июня по 30 июля</w:t>
      </w:r>
      <w:r w:rsidRPr="009A0B7F">
        <w:rPr>
          <w:rStyle w:val="a6"/>
          <w:sz w:val="27"/>
          <w:szCs w:val="27"/>
        </w:rPr>
        <w:t xml:space="preserve">  2019 - 2020 учебного года</w:t>
      </w:r>
    </w:p>
    <w:p w:rsidR="006A4484" w:rsidRPr="009A0B7F" w:rsidRDefault="006A4484" w:rsidP="001B06B6">
      <w:pPr>
        <w:pStyle w:val="a5"/>
        <w:spacing w:line="322" w:lineRule="atLeast"/>
        <w:jc w:val="center"/>
        <w:rPr>
          <w:sz w:val="28"/>
          <w:szCs w:val="28"/>
        </w:rPr>
      </w:pPr>
      <w:r w:rsidRPr="009A0B7F">
        <w:rPr>
          <w:sz w:val="28"/>
          <w:szCs w:val="28"/>
        </w:rPr>
        <w:t> 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В рамках проведения внеурочной деятельность в период дистанционного обучения, учащимся предлагается принять участие в мероприятиях, проводимых в режиме </w:t>
      </w:r>
      <w:proofErr w:type="spellStart"/>
      <w:r w:rsidRPr="009A0B7F">
        <w:rPr>
          <w:sz w:val="28"/>
          <w:szCs w:val="28"/>
        </w:rPr>
        <w:t>онлайн</w:t>
      </w:r>
      <w:proofErr w:type="spellEnd"/>
      <w:r w:rsidRPr="009A0B7F">
        <w:rPr>
          <w:sz w:val="28"/>
          <w:szCs w:val="28"/>
        </w:rPr>
        <w:t xml:space="preserve"> по различным направлениям: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естественн</w:t>
      </w:r>
      <w:proofErr w:type="gramStart"/>
      <w:r w:rsidRPr="009A0B7F">
        <w:rPr>
          <w:sz w:val="28"/>
          <w:szCs w:val="28"/>
        </w:rPr>
        <w:t>о-</w:t>
      </w:r>
      <w:proofErr w:type="gramEnd"/>
      <w:r w:rsidRPr="009A0B7F">
        <w:rPr>
          <w:sz w:val="28"/>
          <w:szCs w:val="28"/>
        </w:rPr>
        <w:t xml:space="preserve"> научное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</w:t>
      </w:r>
      <w:proofErr w:type="spellStart"/>
      <w:proofErr w:type="gramStart"/>
      <w:r w:rsidRPr="009A0B7F">
        <w:rPr>
          <w:sz w:val="28"/>
          <w:szCs w:val="28"/>
        </w:rPr>
        <w:t>физкультурно</w:t>
      </w:r>
      <w:proofErr w:type="spellEnd"/>
      <w:r w:rsidRPr="009A0B7F">
        <w:rPr>
          <w:sz w:val="28"/>
          <w:szCs w:val="28"/>
        </w:rPr>
        <w:t>- спортивное</w:t>
      </w:r>
      <w:proofErr w:type="gramEnd"/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художественное 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- </w:t>
      </w:r>
      <w:proofErr w:type="spellStart"/>
      <w:r w:rsidRPr="009A0B7F">
        <w:rPr>
          <w:sz w:val="28"/>
          <w:szCs w:val="28"/>
        </w:rPr>
        <w:t>туристическ</w:t>
      </w:r>
      <w:proofErr w:type="gramStart"/>
      <w:r w:rsidRPr="009A0B7F">
        <w:rPr>
          <w:sz w:val="28"/>
          <w:szCs w:val="28"/>
        </w:rPr>
        <w:t>о</w:t>
      </w:r>
      <w:proofErr w:type="spellEnd"/>
      <w:r w:rsidRPr="009A0B7F">
        <w:rPr>
          <w:sz w:val="28"/>
          <w:szCs w:val="28"/>
        </w:rPr>
        <w:t>-</w:t>
      </w:r>
      <w:proofErr w:type="gramEnd"/>
      <w:r w:rsidRPr="009A0B7F">
        <w:rPr>
          <w:sz w:val="28"/>
          <w:szCs w:val="28"/>
        </w:rPr>
        <w:t xml:space="preserve"> краеведческое</w:t>
      </w:r>
    </w:p>
    <w:p w:rsidR="006A4484" w:rsidRPr="009A0B7F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>- социально- педагогическое</w:t>
      </w:r>
    </w:p>
    <w:p w:rsidR="006A4484" w:rsidRDefault="006A4484" w:rsidP="001B06B6">
      <w:pPr>
        <w:pStyle w:val="a5"/>
        <w:spacing w:after="0"/>
        <w:rPr>
          <w:sz w:val="28"/>
          <w:szCs w:val="28"/>
        </w:rPr>
      </w:pPr>
      <w:r w:rsidRPr="009A0B7F">
        <w:rPr>
          <w:sz w:val="28"/>
          <w:szCs w:val="28"/>
        </w:rPr>
        <w:t xml:space="preserve"> Занятия проходят по расписанию</w:t>
      </w:r>
      <w:r w:rsidRPr="009A0B7F">
        <w:t xml:space="preserve"> </w:t>
      </w:r>
      <w:r w:rsidRPr="009A0B7F">
        <w:rPr>
          <w:sz w:val="28"/>
          <w:szCs w:val="28"/>
        </w:rPr>
        <w:t>с </w:t>
      </w:r>
      <w:r w:rsidRPr="009A0B7F">
        <w:rPr>
          <w:rStyle w:val="a6"/>
          <w:sz w:val="28"/>
          <w:szCs w:val="28"/>
        </w:rPr>
        <w:t>10.00 до 13.00</w:t>
      </w:r>
      <w:r w:rsidRPr="009A0B7F">
        <w:rPr>
          <w:sz w:val="28"/>
          <w:szCs w:val="28"/>
        </w:rPr>
        <w:t>. Результаты участия в мероприятиях необходимо отправить учителю, который проводит мероприятия.</w:t>
      </w:r>
    </w:p>
    <w:p w:rsidR="006A4484" w:rsidRDefault="006A4484" w:rsidP="001B06B6">
      <w:pPr>
        <w:pStyle w:val="a5"/>
        <w:spacing w:after="0"/>
        <w:rPr>
          <w:sz w:val="28"/>
          <w:szCs w:val="28"/>
        </w:rPr>
      </w:pPr>
    </w:p>
    <w:p w:rsidR="006A4484" w:rsidRDefault="006A4484" w:rsidP="001B06B6">
      <w:pPr>
        <w:pStyle w:val="a5"/>
        <w:spacing w:after="0"/>
        <w:jc w:val="center"/>
      </w:pPr>
    </w:p>
    <w:p w:rsidR="006A4484" w:rsidRPr="009A0B7F" w:rsidRDefault="006A4484" w:rsidP="001B06B6">
      <w:pPr>
        <w:pStyle w:val="a5"/>
        <w:spacing w:after="0"/>
        <w:jc w:val="center"/>
      </w:pPr>
      <w:r w:rsidRPr="009A0B7F">
        <w:t> </w:t>
      </w:r>
    </w:p>
    <w:tbl>
      <w:tblPr>
        <w:tblpPr w:leftFromText="180" w:rightFromText="180" w:vertAnchor="text" w:horzAnchor="margin" w:tblpXSpec="center" w:tblpY="1"/>
        <w:tblOverlap w:val="never"/>
        <w:tblW w:w="5477" w:type="pct"/>
        <w:tblLayout w:type="fixed"/>
        <w:tblCellMar>
          <w:left w:w="0" w:type="dxa"/>
          <w:right w:w="0" w:type="dxa"/>
        </w:tblCellMar>
        <w:tblLook w:val="0000"/>
      </w:tblPr>
      <w:tblGrid>
        <w:gridCol w:w="1570"/>
        <w:gridCol w:w="1873"/>
        <w:gridCol w:w="12754"/>
      </w:tblGrid>
      <w:tr w:rsidR="006A4484" w:rsidRPr="001B06B6" w:rsidTr="000C0AF6">
        <w:trPr>
          <w:trHeight w:val="644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Дата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Организатор мероприятия</w:t>
            </w:r>
          </w:p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  <w:tc>
          <w:tcPr>
            <w:tcW w:w="1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Название дистанционного мероприятия</w:t>
            </w:r>
          </w:p>
        </w:tc>
      </w:tr>
      <w:tr w:rsidR="006A4484" w:rsidRPr="001B06B6" w:rsidTr="00A95BAB">
        <w:trPr>
          <w:trHeight w:val="67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C93C2C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Дибирова</w:t>
            </w:r>
            <w:proofErr w:type="spellEnd"/>
            <w:r>
              <w:rPr>
                <w:sz w:val="24"/>
                <w:szCs w:val="24"/>
              </w:rPr>
              <w:t xml:space="preserve"> И.Х.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Концепция проведения 1 июня «Мир детства – мир чудес»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формат</w:t>
            </w:r>
            <w:proofErr w:type="gramStart"/>
            <w:r w:rsidRPr="001B06B6">
              <w:t>1</w:t>
            </w:r>
            <w:proofErr w:type="gramEnd"/>
            <w:r w:rsidRPr="001B06B6">
              <w:t xml:space="preserve"> – акция «Россия – Родина моя»</w:t>
            </w:r>
          </w:p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</w:p>
        </w:tc>
      </w:tr>
      <w:tr w:rsidR="006A4484" w:rsidRPr="001B06B6" w:rsidTr="00A95BAB">
        <w:trPr>
          <w:trHeight w:val="6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01.06.-25.0</w:t>
            </w:r>
            <w:r w:rsidR="00C93C2C">
              <w:rPr>
                <w:sz w:val="24"/>
                <w:szCs w:val="24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msonospacing0"/>
              <w:spacing w:before="30" w:beforeAutospacing="0" w:after="30" w:afterAutospacing="0"/>
            </w:pPr>
            <w:proofErr w:type="spellStart"/>
            <w:r w:rsidRPr="001B06B6">
              <w:t>Квиз</w:t>
            </w:r>
            <w:proofErr w:type="spellEnd"/>
            <w:r w:rsidRPr="001B06B6">
              <w:t xml:space="preserve"> </w:t>
            </w:r>
            <w:proofErr w:type="spellStart"/>
            <w:r w:rsidRPr="001B06B6">
              <w:t>плиз</w:t>
            </w:r>
            <w:proofErr w:type="spellEnd"/>
            <w:r w:rsidRPr="001B06B6">
              <w:t xml:space="preserve"> «Большая перемена»</w:t>
            </w:r>
          </w:p>
          <w:p w:rsidR="006A4484" w:rsidRDefault="006A4484" w:rsidP="000C0AF6">
            <w:pPr>
              <w:pStyle w:val="msonospacing0"/>
              <w:spacing w:before="30" w:beforeAutospacing="0" w:after="30" w:afterAutospacing="0"/>
            </w:pPr>
            <w:r w:rsidRPr="001B06B6">
              <w:t> </w:t>
            </w:r>
          </w:p>
          <w:p w:rsidR="006A4484" w:rsidRPr="00A95BAB" w:rsidRDefault="006A4484" w:rsidP="00A95BAB"/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02.06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1B06B6">
              <w:rPr>
                <w:sz w:val="24"/>
                <w:szCs w:val="24"/>
              </w:rPr>
              <w:t>Видеомарафон</w:t>
            </w:r>
            <w:proofErr w:type="spellEnd"/>
            <w:r w:rsidRPr="001B06B6">
              <w:rPr>
                <w:sz w:val="24"/>
                <w:szCs w:val="24"/>
              </w:rPr>
              <w:t>  ко Дню защитника детей</w:t>
            </w:r>
            <w:proofErr w:type="gramStart"/>
            <w:r w:rsidRPr="001B06B6">
              <w:rPr>
                <w:sz w:val="24"/>
                <w:szCs w:val="24"/>
              </w:rPr>
              <w:t xml:space="preserve"> .</w:t>
            </w:r>
            <w:proofErr w:type="gramEnd"/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94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04.06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Дистанционная выставка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«Моя будущая профессия»</w:t>
            </w:r>
          </w:p>
        </w:tc>
      </w:tr>
      <w:tr w:rsidR="006A4484" w:rsidRPr="001B06B6" w:rsidTr="000C0AF6">
        <w:trPr>
          <w:trHeight w:val="69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июнь-</w:t>
            </w:r>
            <w:r w:rsidR="00C93C2C">
              <w:rPr>
                <w:sz w:val="24"/>
                <w:szCs w:val="24"/>
              </w:rPr>
              <w:t>июль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математики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 w:line="302" w:lineRule="atLeast"/>
              <w:rPr>
                <w:sz w:val="24"/>
                <w:szCs w:val="24"/>
              </w:rPr>
            </w:pPr>
            <w:proofErr w:type="spellStart"/>
            <w:r w:rsidRPr="001B06B6">
              <w:rPr>
                <w:sz w:val="24"/>
                <w:szCs w:val="24"/>
              </w:rPr>
              <w:t>Онлайн</w:t>
            </w:r>
            <w:proofErr w:type="spellEnd"/>
            <w:r w:rsidRPr="001B06B6">
              <w:rPr>
                <w:sz w:val="24"/>
                <w:szCs w:val="24"/>
              </w:rPr>
              <w:t xml:space="preserve"> - олимпиада по математике DRICSMATH.COM</w:t>
            </w:r>
          </w:p>
          <w:p w:rsidR="006A4484" w:rsidRPr="001B06B6" w:rsidRDefault="006A4484" w:rsidP="000C0AF6">
            <w:pPr>
              <w:pStyle w:val="a5"/>
              <w:spacing w:after="0" w:line="302" w:lineRule="atLeast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День русского языка (Читаем Пушкина)</w:t>
            </w:r>
          </w:p>
        </w:tc>
      </w:tr>
      <w:tr w:rsidR="006A4484" w:rsidRPr="001B06B6" w:rsidTr="00A95BAB">
        <w:trPr>
          <w:trHeight w:val="52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C93C2C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Байхатов</w:t>
            </w:r>
            <w:proofErr w:type="spellEnd"/>
            <w:r>
              <w:rPr>
                <w:sz w:val="24"/>
                <w:szCs w:val="24"/>
              </w:rPr>
              <w:t xml:space="preserve"> Р.Х.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Тренируйся дома 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  <w:proofErr w:type="gramStart"/>
            <w:r w:rsidRPr="001B06B6">
              <w:rPr>
                <w:sz w:val="24"/>
                <w:szCs w:val="24"/>
              </w:rPr>
              <w:t xml:space="preserve"> .</w:t>
            </w:r>
            <w:proofErr w:type="gramEnd"/>
            <w:r w:rsidRPr="001B06B6">
              <w:rPr>
                <w:sz w:val="24"/>
                <w:szCs w:val="24"/>
              </w:rPr>
              <w:t xml:space="preserve"> 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Акция</w:t>
            </w:r>
            <w:r w:rsidRPr="001B06B6">
              <w:rPr>
                <w:b/>
                <w:bCs/>
                <w:sz w:val="24"/>
                <w:szCs w:val="24"/>
              </w:rPr>
              <w:t> </w:t>
            </w:r>
            <w:r w:rsidRPr="001B06B6">
              <w:rPr>
                <w:sz w:val="24"/>
                <w:szCs w:val="24"/>
              </w:rPr>
              <w:t>«Посади дерево»</w:t>
            </w:r>
          </w:p>
        </w:tc>
      </w:tr>
      <w:tr w:rsidR="006A4484" w:rsidRPr="001B06B6" w:rsidTr="000C0AF6">
        <w:trPr>
          <w:trHeight w:val="70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18.06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 w:rsidRPr="001B06B6">
              <w:rPr>
                <w:sz w:val="24"/>
                <w:szCs w:val="24"/>
              </w:rPr>
              <w:t>Флешмоб</w:t>
            </w:r>
            <w:proofErr w:type="spellEnd"/>
            <w:r w:rsidRPr="001B06B6">
              <w:rPr>
                <w:sz w:val="24"/>
                <w:szCs w:val="24"/>
              </w:rPr>
              <w:t xml:space="preserve"> «Здравствуй лето»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2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29.06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C93C2C" w:rsidP="000C0AF6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З.М.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любимая книга»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A95BAB">
        <w:trPr>
          <w:trHeight w:val="48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30.06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C93C2C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Исраилова</w:t>
            </w:r>
            <w:proofErr w:type="spellEnd"/>
            <w:r>
              <w:rPr>
                <w:sz w:val="24"/>
                <w:szCs w:val="24"/>
              </w:rPr>
              <w:t xml:space="preserve"> Э.В.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«Мой любимый писатель»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</w:t>
            </w:r>
          </w:p>
        </w:tc>
      </w:tr>
      <w:tr w:rsidR="006A4484" w:rsidRPr="001B06B6" w:rsidTr="000C0AF6">
        <w:trPr>
          <w:trHeight w:val="132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01.07.- 24.07.2020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C93C2C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Рашаева</w:t>
            </w:r>
            <w:proofErr w:type="spellEnd"/>
            <w:r>
              <w:rPr>
                <w:sz w:val="24"/>
                <w:szCs w:val="24"/>
              </w:rPr>
              <w:t xml:space="preserve"> М.Э. Кадырова Т.Х.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Лагерь с дневным пребыванием детей</w:t>
            </w:r>
          </w:p>
        </w:tc>
      </w:tr>
      <w:tr w:rsidR="006A4484" w:rsidRPr="001B06B6" w:rsidTr="00A95BAB">
        <w:trPr>
          <w:trHeight w:val="616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01.07.- 10.07.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C93C2C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Байхатов</w:t>
            </w:r>
            <w:proofErr w:type="spellEnd"/>
            <w:r>
              <w:rPr>
                <w:sz w:val="24"/>
                <w:szCs w:val="24"/>
              </w:rPr>
              <w:t xml:space="preserve"> Р.Х.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«Виртуальные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Шахматы»</w:t>
            </w:r>
          </w:p>
        </w:tc>
      </w:tr>
      <w:tr w:rsidR="006A4484" w:rsidRPr="001B06B6" w:rsidTr="00A95BAB">
        <w:trPr>
          <w:trHeight w:val="5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15.08 - 20.08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Педагогический состав школы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Конкурс на лучший букет</w:t>
            </w:r>
          </w:p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Фотоконкурс « Я с букетом»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 01.08-10.08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C93C2C" w:rsidP="000C0AF6">
            <w:pPr>
              <w:pStyle w:val="a5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Байхатов</w:t>
            </w:r>
            <w:proofErr w:type="spellEnd"/>
            <w:r>
              <w:rPr>
                <w:sz w:val="24"/>
                <w:szCs w:val="24"/>
              </w:rPr>
              <w:t xml:space="preserve"> Р.Х.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Занятия на полосе препятствий   (группы по 5 человек)</w:t>
            </w:r>
          </w:p>
        </w:tc>
      </w:tr>
      <w:tr w:rsidR="006A4484" w:rsidRPr="001B06B6" w:rsidTr="000C0AF6">
        <w:trPr>
          <w:trHeight w:val="679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05.08.-10.08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Учителя биологии и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«Моя цветущая клумба»</w:t>
            </w:r>
          </w:p>
        </w:tc>
      </w:tr>
      <w:tr w:rsidR="006A4484" w:rsidRPr="001B06B6" w:rsidTr="000C0AF6">
        <w:trPr>
          <w:trHeight w:val="644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lastRenderedPageBreak/>
              <w:t>25.08-30.08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Классные руководители</w:t>
            </w:r>
            <w:proofErr w:type="gramStart"/>
            <w:r w:rsidRPr="001B06B6">
              <w:rPr>
                <w:sz w:val="24"/>
                <w:szCs w:val="24"/>
              </w:rPr>
              <w:t xml:space="preserve"> ,</w:t>
            </w:r>
            <w:proofErr w:type="gramEnd"/>
            <w:r w:rsidRPr="001B06B6">
              <w:rPr>
                <w:sz w:val="24"/>
                <w:szCs w:val="24"/>
              </w:rPr>
              <w:t>учитель технологии</w:t>
            </w:r>
          </w:p>
        </w:tc>
        <w:tc>
          <w:tcPr>
            <w:tcW w:w="1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484" w:rsidRPr="001B06B6" w:rsidRDefault="006A4484" w:rsidP="000C0AF6">
            <w:pPr>
              <w:pStyle w:val="a5"/>
              <w:spacing w:after="0"/>
              <w:rPr>
                <w:sz w:val="24"/>
                <w:szCs w:val="24"/>
              </w:rPr>
            </w:pPr>
            <w:r w:rsidRPr="001B06B6">
              <w:rPr>
                <w:sz w:val="24"/>
                <w:szCs w:val="24"/>
              </w:rPr>
              <w:t>«Урожай 2020»</w:t>
            </w:r>
          </w:p>
        </w:tc>
      </w:tr>
    </w:tbl>
    <w:p w:rsidR="006A4484" w:rsidRDefault="006A4484" w:rsidP="001B06B6"/>
    <w:p w:rsidR="006A4484" w:rsidRDefault="006A4484" w:rsidP="001B06B6"/>
    <w:p w:rsidR="006A4484" w:rsidRDefault="006A4484" w:rsidP="00A95BAB">
      <w:pPr>
        <w:pStyle w:val="a5"/>
        <w:shd w:val="clear" w:color="auto" w:fill="FFFFFF"/>
        <w:spacing w:before="120" w:after="144"/>
        <w:rPr>
          <w:b/>
          <w:bCs/>
          <w:i/>
          <w:iCs/>
          <w:sz w:val="28"/>
          <w:szCs w:val="28"/>
          <w:u w:val="single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i/>
          <w:iCs/>
          <w:sz w:val="28"/>
          <w:szCs w:val="28"/>
          <w:u w:val="single"/>
        </w:rPr>
        <w:t>Памятка для учащихся в летний период.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Во время летних каникул: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дорожного движения.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Соблюдай правила пожарной безопасности. Не </w:t>
      </w:r>
      <w:hyperlink r:id="rId5" w:tgtFrame="_blank" w:history="1">
        <w:r w:rsidRPr="009A0B7F">
          <w:rPr>
            <w:rStyle w:val="a7"/>
            <w:b/>
            <w:bCs/>
            <w:sz w:val="28"/>
            <w:szCs w:val="28"/>
          </w:rPr>
          <w:t>играйте</w:t>
        </w:r>
      </w:hyperlink>
      <w:r w:rsidRPr="009A0B7F">
        <w:rPr>
          <w:sz w:val="28"/>
          <w:szCs w:val="28"/>
        </w:rPr>
        <w:t> с огнем!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Сообщай родителям, где и с кем вы будете играть на улице.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Не общайся  с незнакомыми людьми и подростками. Это грозит  серьезной опасностью!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В 22.00  быть дома.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- Прогулки по </w:t>
      </w:r>
      <w:r>
        <w:rPr>
          <w:sz w:val="28"/>
          <w:szCs w:val="28"/>
        </w:rPr>
        <w:t>селу</w:t>
      </w:r>
      <w:r w:rsidRPr="009A0B7F">
        <w:rPr>
          <w:sz w:val="28"/>
          <w:szCs w:val="28"/>
        </w:rPr>
        <w:t xml:space="preserve"> совершай только вместе с родителями.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Самостоятельно не посещать большие магазины и супермаркеты.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посещать компьютерные, </w:t>
      </w:r>
      <w:hyperlink r:id="rId6" w:tgtFrame="_blank" w:history="1">
        <w:r w:rsidRPr="009A0B7F">
          <w:rPr>
            <w:rStyle w:val="a7"/>
            <w:b/>
            <w:bCs/>
            <w:sz w:val="28"/>
            <w:szCs w:val="28"/>
          </w:rPr>
          <w:t>игровые клубы</w:t>
        </w:r>
      </w:hyperlink>
      <w:r w:rsidRPr="009A0B7F">
        <w:rPr>
          <w:sz w:val="28"/>
          <w:szCs w:val="28"/>
        </w:rPr>
        <w:t>, кафе, бары и рестораны, дискотеки и другие развлекательные заведения без родителей.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Памятка по охране безопасности жизни во время каникул в летний период.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Правила дорожного движения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1. Проходи по тротуару только с правой стороны. Если нет </w:t>
      </w:r>
      <w:proofErr w:type="spellStart"/>
      <w:r w:rsidRPr="009A0B7F">
        <w:rPr>
          <w:sz w:val="28"/>
          <w:szCs w:val="28"/>
        </w:rPr>
        <w:t>троту</w:t>
      </w:r>
      <w:proofErr w:type="gramStart"/>
      <w:r w:rsidRPr="009A0B7F">
        <w:rPr>
          <w:sz w:val="28"/>
          <w:szCs w:val="28"/>
        </w:rPr>
        <w:t>apa</w:t>
      </w:r>
      <w:proofErr w:type="spellEnd"/>
      <w:proofErr w:type="gramEnd"/>
      <w:r w:rsidRPr="009A0B7F">
        <w:rPr>
          <w:sz w:val="28"/>
          <w:szCs w:val="28"/>
        </w:rPr>
        <w:t>, иди по левому краю дороги, навстречу движению транспорта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Дорогу переходи в том месте, где </w:t>
      </w:r>
      <w:proofErr w:type="spellStart"/>
      <w:r w:rsidRPr="009A0B7F">
        <w:rPr>
          <w:sz w:val="28"/>
          <w:szCs w:val="28"/>
        </w:rPr>
        <w:t>указ</w:t>
      </w:r>
      <w:proofErr w:type="gramStart"/>
      <w:r w:rsidRPr="009A0B7F">
        <w:rPr>
          <w:sz w:val="28"/>
          <w:szCs w:val="28"/>
        </w:rPr>
        <w:t>a</w:t>
      </w:r>
      <w:proofErr w:type="gramEnd"/>
      <w:r w:rsidRPr="009A0B7F">
        <w:rPr>
          <w:sz w:val="28"/>
          <w:szCs w:val="28"/>
        </w:rPr>
        <w:t>нa</w:t>
      </w:r>
      <w:proofErr w:type="spellEnd"/>
      <w:r w:rsidRPr="009A0B7F">
        <w:rPr>
          <w:sz w:val="28"/>
          <w:szCs w:val="28"/>
        </w:rPr>
        <w:t xml:space="preserve"> пешеходная дорожка или </w:t>
      </w:r>
      <w:proofErr w:type="spellStart"/>
      <w:r w:rsidRPr="009A0B7F">
        <w:rPr>
          <w:sz w:val="28"/>
          <w:szCs w:val="28"/>
        </w:rPr>
        <w:t>ycтановлeн</w:t>
      </w:r>
      <w:proofErr w:type="spellEnd"/>
      <w:r w:rsidRPr="009A0B7F">
        <w:rPr>
          <w:sz w:val="28"/>
          <w:szCs w:val="28"/>
        </w:rPr>
        <w:t xml:space="preserve"> светофор. Дорогу переходи на зелёный свет.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Когда переходишь дорогу, смотри сначала налево, потом направо.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4. Если нет светофора. Переходи </w:t>
      </w:r>
      <w:proofErr w:type="spellStart"/>
      <w:r w:rsidRPr="009A0B7F">
        <w:rPr>
          <w:sz w:val="28"/>
          <w:szCs w:val="28"/>
        </w:rPr>
        <w:t>до</w:t>
      </w:r>
      <w:proofErr w:type="gramStart"/>
      <w:r w:rsidRPr="009A0B7F">
        <w:rPr>
          <w:sz w:val="28"/>
          <w:szCs w:val="28"/>
        </w:rPr>
        <w:t>po</w:t>
      </w:r>
      <w:proofErr w:type="gramEnd"/>
      <w:r w:rsidRPr="009A0B7F">
        <w:rPr>
          <w:sz w:val="28"/>
          <w:szCs w:val="28"/>
        </w:rPr>
        <w:t>гу</w:t>
      </w:r>
      <w:proofErr w:type="spellEnd"/>
      <w:r w:rsidRPr="009A0B7F">
        <w:rPr>
          <w:sz w:val="28"/>
          <w:szCs w:val="28"/>
        </w:rPr>
        <w:t xml:space="preserve"> на перекрёстке. Пересекать улицу надо прямо, а не наискось.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переходи дорогу перед близко идущим транспортом.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На проезжей части игры строго запрещены.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7. Не выезжай на проезжую часть на велосипеде.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 в общественных местах.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На улице громко разговаривать, кричать, смеяться неприлично.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Нельзя сорить на улице: грызть семечки, бросать бумажки, конфетные обёртки, огрызки от яблок.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Во время посещения кинотеатра не надо шуметь, бегать, затевать игры.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Во время просмотра кинофильма неприлично мешать зрителям, хлопать стульями, свистеть, топать.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При входе в зал и при выходе не надо спешить, толкаться.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Будь вежливым.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proofErr w:type="spellStart"/>
      <w:r w:rsidRPr="009A0B7F">
        <w:rPr>
          <w:b/>
          <w:bCs/>
          <w:sz w:val="28"/>
          <w:szCs w:val="28"/>
        </w:rPr>
        <w:t>П</w:t>
      </w:r>
      <w:proofErr w:type="gramStart"/>
      <w:r w:rsidRPr="009A0B7F">
        <w:rPr>
          <w:b/>
          <w:bCs/>
          <w:sz w:val="28"/>
          <w:szCs w:val="28"/>
        </w:rPr>
        <w:t>pa</w:t>
      </w:r>
      <w:proofErr w:type="gramEnd"/>
      <w:r w:rsidRPr="009A0B7F">
        <w:rPr>
          <w:b/>
          <w:bCs/>
          <w:sz w:val="28"/>
          <w:szCs w:val="28"/>
        </w:rPr>
        <w:t>вилa</w:t>
      </w:r>
      <w:proofErr w:type="spellEnd"/>
      <w:r w:rsidRPr="009A0B7F">
        <w:rPr>
          <w:b/>
          <w:bCs/>
          <w:sz w:val="28"/>
          <w:szCs w:val="28"/>
        </w:rPr>
        <w:t xml:space="preserve"> личной безопасности на улице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Если незнакомые взрослые пытаются увести тебя силой, сопротивляйся, кричи, зови на помощь: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"Помогите, меня уводит незнакомый человек'"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3. Не соглашайся ни на </w:t>
      </w:r>
      <w:proofErr w:type="spellStart"/>
      <w:r w:rsidRPr="009A0B7F">
        <w:rPr>
          <w:sz w:val="28"/>
          <w:szCs w:val="28"/>
        </w:rPr>
        <w:t>к</w:t>
      </w:r>
      <w:proofErr w:type="gramStart"/>
      <w:r w:rsidRPr="009A0B7F">
        <w:rPr>
          <w:sz w:val="28"/>
          <w:szCs w:val="28"/>
        </w:rPr>
        <w:t>a</w:t>
      </w:r>
      <w:proofErr w:type="gramEnd"/>
      <w:r w:rsidRPr="009A0B7F">
        <w:rPr>
          <w:sz w:val="28"/>
          <w:szCs w:val="28"/>
        </w:rPr>
        <w:t>киe</w:t>
      </w:r>
      <w:proofErr w:type="spellEnd"/>
      <w:r w:rsidRPr="009A0B7F">
        <w:rPr>
          <w:sz w:val="28"/>
          <w:szCs w:val="28"/>
        </w:rPr>
        <w:t xml:space="preserve"> предложения незнакомых взрослых.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4. </w:t>
      </w:r>
      <w:proofErr w:type="gramStart"/>
      <w:r w:rsidRPr="009A0B7F">
        <w:rPr>
          <w:sz w:val="28"/>
          <w:szCs w:val="28"/>
        </w:rPr>
        <w:t>Никуда не ходи с незнакомыми и не садись с ними в машину.</w:t>
      </w:r>
      <w:proofErr w:type="gramEnd"/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</w:t>
      </w:r>
      <w:proofErr w:type="gramStart"/>
      <w:r w:rsidRPr="009A0B7F">
        <w:rPr>
          <w:sz w:val="28"/>
          <w:szCs w:val="28"/>
        </w:rPr>
        <w:t xml:space="preserve"> Н</w:t>
      </w:r>
      <w:proofErr w:type="gramEnd"/>
      <w:r w:rsidRPr="009A0B7F">
        <w:rPr>
          <w:sz w:val="28"/>
          <w:szCs w:val="28"/>
        </w:rPr>
        <w:t xml:space="preserve">икогда не хвастайся тем, что у твоих </w:t>
      </w:r>
      <w:proofErr w:type="spellStart"/>
      <w:r w:rsidRPr="009A0B7F">
        <w:rPr>
          <w:sz w:val="28"/>
          <w:szCs w:val="28"/>
        </w:rPr>
        <w:t>взpocлых</w:t>
      </w:r>
      <w:proofErr w:type="spellEnd"/>
      <w:r w:rsidRPr="009A0B7F">
        <w:rPr>
          <w:sz w:val="28"/>
          <w:szCs w:val="28"/>
        </w:rPr>
        <w:t xml:space="preserve"> много денег.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Не приглашай домой незнакомых ребят.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7. Не </w:t>
      </w:r>
      <w:hyperlink r:id="rId7" w:tgtFrame="_blank" w:history="1">
        <w:r w:rsidRPr="009A0B7F">
          <w:rPr>
            <w:rStyle w:val="a7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наступлением темноты.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пожарной безопасности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Никогда и нигде не играй со спичками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2. Не зажигай самостоятельно газ, плиту, печь, не разжигай костры.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оставляй без присмотра утюг, другие электроприборы. Пользуйся ими только под присмотром взрослых.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4. Не дотрагивайся до розеток и оголённых проводов.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 xml:space="preserve">Правила безопасного поведения на </w:t>
      </w:r>
      <w:proofErr w:type="spellStart"/>
      <w:r w:rsidRPr="009A0B7F">
        <w:rPr>
          <w:b/>
          <w:bCs/>
          <w:sz w:val="28"/>
          <w:szCs w:val="28"/>
        </w:rPr>
        <w:t>вод</w:t>
      </w:r>
      <w:proofErr w:type="gramStart"/>
      <w:r w:rsidRPr="009A0B7F">
        <w:rPr>
          <w:b/>
          <w:bCs/>
          <w:sz w:val="28"/>
          <w:szCs w:val="28"/>
        </w:rPr>
        <w:t>e</w:t>
      </w:r>
      <w:proofErr w:type="spellEnd"/>
      <w:proofErr w:type="gramEnd"/>
      <w:r w:rsidRPr="009A0B7F">
        <w:rPr>
          <w:b/>
          <w:bCs/>
          <w:sz w:val="28"/>
          <w:szCs w:val="28"/>
        </w:rPr>
        <w:t> </w:t>
      </w:r>
      <w:hyperlink r:id="rId8" w:tgtFrame="_blank" w:history="1">
        <w:r w:rsidRPr="009A0B7F">
          <w:rPr>
            <w:rStyle w:val="a7"/>
            <w:b/>
            <w:bCs/>
            <w:sz w:val="28"/>
            <w:szCs w:val="28"/>
          </w:rPr>
          <w:t>летом</w:t>
        </w:r>
      </w:hyperlink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1. Купаться можно только в местах разрешённых и в присутствии взрослых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Нельзя нырять в незнакомы </w:t>
      </w:r>
      <w:proofErr w:type="spellStart"/>
      <w:proofErr w:type="gramStart"/>
      <w:r w:rsidRPr="009A0B7F">
        <w:rPr>
          <w:sz w:val="28"/>
          <w:szCs w:val="28"/>
        </w:rPr>
        <w:t>м</w:t>
      </w:r>
      <w:proofErr w:type="gramEnd"/>
      <w:r w:rsidRPr="009A0B7F">
        <w:rPr>
          <w:sz w:val="28"/>
          <w:szCs w:val="28"/>
        </w:rPr>
        <w:t>ecтax</w:t>
      </w:r>
      <w:proofErr w:type="spellEnd"/>
      <w:r w:rsidRPr="009A0B7F">
        <w:rPr>
          <w:sz w:val="28"/>
          <w:szCs w:val="28"/>
        </w:rPr>
        <w:t xml:space="preserve"> - на дне могут оказаться брёвна, камни, коряги, стёкла.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3. Не </w:t>
      </w:r>
      <w:proofErr w:type="spellStart"/>
      <w:proofErr w:type="gramStart"/>
      <w:r w:rsidRPr="009A0B7F">
        <w:rPr>
          <w:sz w:val="28"/>
          <w:szCs w:val="28"/>
        </w:rPr>
        <w:t>c</w:t>
      </w:r>
      <w:proofErr w:type="gramEnd"/>
      <w:r w:rsidRPr="009A0B7F">
        <w:rPr>
          <w:sz w:val="28"/>
          <w:szCs w:val="28"/>
        </w:rPr>
        <w:t>лeдует</w:t>
      </w:r>
      <w:proofErr w:type="spellEnd"/>
      <w:r w:rsidRPr="009A0B7F">
        <w:rPr>
          <w:sz w:val="28"/>
          <w:szCs w:val="28"/>
        </w:rPr>
        <w:t xml:space="preserve"> купаться в заболоченных </w:t>
      </w:r>
      <w:proofErr w:type="spellStart"/>
      <w:r w:rsidRPr="009A0B7F">
        <w:rPr>
          <w:sz w:val="28"/>
          <w:szCs w:val="28"/>
        </w:rPr>
        <w:t>местаx</w:t>
      </w:r>
      <w:proofErr w:type="spellEnd"/>
      <w:r w:rsidRPr="009A0B7F">
        <w:rPr>
          <w:sz w:val="28"/>
          <w:szCs w:val="28"/>
        </w:rPr>
        <w:t xml:space="preserve"> и </w:t>
      </w:r>
      <w:proofErr w:type="spellStart"/>
      <w:r w:rsidRPr="009A0B7F">
        <w:rPr>
          <w:sz w:val="28"/>
          <w:szCs w:val="28"/>
        </w:rPr>
        <w:t>тaм</w:t>
      </w:r>
      <w:proofErr w:type="spellEnd"/>
      <w:r w:rsidRPr="009A0B7F">
        <w:rPr>
          <w:sz w:val="28"/>
          <w:szCs w:val="28"/>
        </w:rPr>
        <w:t>, где есть водоросли и тина.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lastRenderedPageBreak/>
        <w:t xml:space="preserve">4. Не стоит затевать игру, </w:t>
      </w:r>
      <w:proofErr w:type="spellStart"/>
      <w:r w:rsidRPr="009A0B7F">
        <w:rPr>
          <w:sz w:val="28"/>
          <w:szCs w:val="28"/>
        </w:rPr>
        <w:t>гд</w:t>
      </w:r>
      <w:proofErr w:type="gramStart"/>
      <w:r w:rsidRPr="009A0B7F">
        <w:rPr>
          <w:sz w:val="28"/>
          <w:szCs w:val="28"/>
        </w:rPr>
        <w:t>e</w:t>
      </w:r>
      <w:proofErr w:type="spellEnd"/>
      <w:proofErr w:type="gramEnd"/>
      <w:r w:rsidRPr="009A0B7F">
        <w:rPr>
          <w:sz w:val="28"/>
          <w:szCs w:val="28"/>
        </w:rPr>
        <w:t xml:space="preserve"> в шутку надо "топить" </w:t>
      </w:r>
      <w:proofErr w:type="spellStart"/>
      <w:r w:rsidRPr="009A0B7F">
        <w:rPr>
          <w:sz w:val="28"/>
          <w:szCs w:val="28"/>
        </w:rPr>
        <w:t>дpyг</w:t>
      </w:r>
      <w:proofErr w:type="spellEnd"/>
      <w:r w:rsidRPr="009A0B7F">
        <w:rPr>
          <w:sz w:val="28"/>
          <w:szCs w:val="28"/>
        </w:rPr>
        <w:t xml:space="preserve"> друга.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5. Не поднимай ложной тревоги.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6. Купаться в речке без  родителей запрещено!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bCs/>
          <w:sz w:val="28"/>
          <w:szCs w:val="28"/>
        </w:rPr>
      </w:pP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r w:rsidRPr="009A0B7F">
        <w:rPr>
          <w:b/>
          <w:bCs/>
          <w:sz w:val="28"/>
          <w:szCs w:val="28"/>
        </w:rPr>
        <w:t>Правила поведения, когда ты один дома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1. </w:t>
      </w:r>
      <w:proofErr w:type="spellStart"/>
      <w:proofErr w:type="gramStart"/>
      <w:r w:rsidRPr="009A0B7F">
        <w:rPr>
          <w:sz w:val="28"/>
          <w:szCs w:val="28"/>
        </w:rPr>
        <w:t>O</w:t>
      </w:r>
      <w:proofErr w:type="gramEnd"/>
      <w:r w:rsidRPr="009A0B7F">
        <w:rPr>
          <w:sz w:val="28"/>
          <w:szCs w:val="28"/>
        </w:rPr>
        <w:t>ткрывать</w:t>
      </w:r>
      <w:proofErr w:type="spellEnd"/>
      <w:r w:rsidRPr="009A0B7F">
        <w:rPr>
          <w:sz w:val="28"/>
          <w:szCs w:val="28"/>
        </w:rPr>
        <w:t xml:space="preserve"> </w:t>
      </w:r>
      <w:proofErr w:type="spellStart"/>
      <w:r w:rsidRPr="009A0B7F">
        <w:rPr>
          <w:sz w:val="28"/>
          <w:szCs w:val="28"/>
        </w:rPr>
        <w:t>двepь</w:t>
      </w:r>
      <w:proofErr w:type="spellEnd"/>
      <w:r w:rsidRPr="009A0B7F">
        <w:rPr>
          <w:sz w:val="28"/>
          <w:szCs w:val="28"/>
        </w:rPr>
        <w:t xml:space="preserve"> можно только хорошо знакомому человеку.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2. Не </w:t>
      </w:r>
      <w:proofErr w:type="spellStart"/>
      <w:r w:rsidRPr="009A0B7F">
        <w:rPr>
          <w:sz w:val="28"/>
          <w:szCs w:val="28"/>
        </w:rPr>
        <w:t>о</w:t>
      </w:r>
      <w:proofErr w:type="gramStart"/>
      <w:r w:rsidRPr="009A0B7F">
        <w:rPr>
          <w:sz w:val="28"/>
          <w:szCs w:val="28"/>
        </w:rPr>
        <w:t>c</w:t>
      </w:r>
      <w:proofErr w:type="gramEnd"/>
      <w:r w:rsidRPr="009A0B7F">
        <w:rPr>
          <w:sz w:val="28"/>
          <w:szCs w:val="28"/>
        </w:rPr>
        <w:t>тавляй</w:t>
      </w:r>
      <w:proofErr w:type="spellEnd"/>
      <w:r w:rsidRPr="009A0B7F">
        <w:rPr>
          <w:sz w:val="28"/>
          <w:szCs w:val="28"/>
        </w:rPr>
        <w:t xml:space="preserve"> ключ от квартиры в "надежном </w:t>
      </w:r>
      <w:proofErr w:type="spellStart"/>
      <w:r w:rsidRPr="009A0B7F">
        <w:rPr>
          <w:sz w:val="28"/>
          <w:szCs w:val="28"/>
        </w:rPr>
        <w:t>мecте</w:t>
      </w:r>
      <w:proofErr w:type="spellEnd"/>
      <w:r w:rsidRPr="009A0B7F">
        <w:rPr>
          <w:sz w:val="28"/>
          <w:szCs w:val="28"/>
        </w:rPr>
        <w:t>"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3. Не вешай ключ на шнурке себе на шею.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 xml:space="preserve">4. Если ты потерял ключ - </w:t>
      </w:r>
      <w:proofErr w:type="spellStart"/>
      <w:r w:rsidRPr="009A0B7F">
        <w:rPr>
          <w:sz w:val="28"/>
          <w:szCs w:val="28"/>
        </w:rPr>
        <w:t>н</w:t>
      </w:r>
      <w:proofErr w:type="gramStart"/>
      <w:r w:rsidRPr="009A0B7F">
        <w:rPr>
          <w:sz w:val="28"/>
          <w:szCs w:val="28"/>
        </w:rPr>
        <w:t>e</w:t>
      </w:r>
      <w:proofErr w:type="gramEnd"/>
      <w:r w:rsidRPr="009A0B7F">
        <w:rPr>
          <w:sz w:val="28"/>
          <w:szCs w:val="28"/>
        </w:rPr>
        <w:t>медлeннo</w:t>
      </w:r>
      <w:proofErr w:type="spellEnd"/>
      <w:r w:rsidRPr="009A0B7F">
        <w:rPr>
          <w:sz w:val="28"/>
          <w:szCs w:val="28"/>
        </w:rPr>
        <w:t xml:space="preserve"> сообщи об этом родителям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  <w:jc w:val="center"/>
      </w:pPr>
      <w:proofErr w:type="spellStart"/>
      <w:r w:rsidRPr="009A0B7F">
        <w:rPr>
          <w:b/>
          <w:bCs/>
          <w:sz w:val="28"/>
          <w:szCs w:val="28"/>
        </w:rPr>
        <w:t>Правил</w:t>
      </w:r>
      <w:proofErr w:type="gramStart"/>
      <w:r w:rsidRPr="009A0B7F">
        <w:rPr>
          <w:b/>
          <w:bCs/>
          <w:sz w:val="28"/>
          <w:szCs w:val="28"/>
        </w:rPr>
        <w:t>a</w:t>
      </w:r>
      <w:proofErr w:type="spellEnd"/>
      <w:proofErr w:type="gramEnd"/>
      <w:r w:rsidRPr="009A0B7F">
        <w:rPr>
          <w:b/>
          <w:bCs/>
          <w:sz w:val="28"/>
          <w:szCs w:val="28"/>
        </w:rPr>
        <w:t xml:space="preserve"> поведения во время летних каникул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дорожного движения.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пожарной безопасности и обращения с электроприборами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 в общественных местах.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личной безопасности на улице.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безопасного поведения на воде </w:t>
      </w:r>
      <w:hyperlink r:id="rId9" w:tgtFrame="_blank" w:history="1">
        <w:r w:rsidRPr="009A0B7F">
          <w:rPr>
            <w:rStyle w:val="a7"/>
            <w:b/>
            <w:bCs/>
            <w:sz w:val="28"/>
            <w:szCs w:val="28"/>
          </w:rPr>
          <w:t>летом</w:t>
        </w:r>
      </w:hyperlink>
      <w:r w:rsidRPr="009A0B7F">
        <w:rPr>
          <w:sz w:val="28"/>
          <w:szCs w:val="28"/>
        </w:rPr>
        <w:t>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Соблюдай правила поведения, когда ты один дома.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Не </w:t>
      </w:r>
      <w:hyperlink r:id="rId10" w:tgtFrame="_blank" w:history="1">
        <w:r w:rsidRPr="009A0B7F">
          <w:rPr>
            <w:rStyle w:val="a7"/>
            <w:b/>
            <w:bCs/>
            <w:sz w:val="28"/>
            <w:szCs w:val="28"/>
          </w:rPr>
          <w:t>играй</w:t>
        </w:r>
      </w:hyperlink>
      <w:r w:rsidRPr="009A0B7F">
        <w:rPr>
          <w:sz w:val="28"/>
          <w:szCs w:val="28"/>
        </w:rPr>
        <w:t> с острыми, колющими, режущими, легковоспламеняющимися, взрывоопасными предметами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101 - пожарная охрана и спасатели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102 – милиция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sz w:val="28"/>
          <w:szCs w:val="28"/>
        </w:rPr>
        <w:t>103 - скорая помощь</w:t>
      </w: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sz w:val="29"/>
          <w:szCs w:val="29"/>
          <w:u w:val="single"/>
        </w:rPr>
      </w:pPr>
    </w:p>
    <w:p w:rsidR="006A4484" w:rsidRDefault="006A4484" w:rsidP="001B06B6">
      <w:pPr>
        <w:pStyle w:val="a5"/>
        <w:shd w:val="clear" w:color="auto" w:fill="FFFFFF"/>
        <w:spacing w:before="120" w:after="144"/>
        <w:jc w:val="center"/>
        <w:rPr>
          <w:b/>
          <w:sz w:val="29"/>
          <w:szCs w:val="29"/>
          <w:u w:val="single"/>
        </w:rPr>
      </w:pPr>
    </w:p>
    <w:p w:rsidR="006A4484" w:rsidRPr="005B2E5A" w:rsidRDefault="006A4484" w:rsidP="001B06B6">
      <w:pPr>
        <w:pStyle w:val="a5"/>
        <w:shd w:val="clear" w:color="auto" w:fill="FFFFFF"/>
        <w:spacing w:before="120" w:after="144"/>
        <w:jc w:val="center"/>
        <w:rPr>
          <w:b/>
        </w:rPr>
      </w:pPr>
      <w:r w:rsidRPr="005B2E5A">
        <w:rPr>
          <w:b/>
          <w:sz w:val="29"/>
          <w:szCs w:val="29"/>
          <w:u w:val="single"/>
        </w:rPr>
        <w:t>ПРАВИЛА ПОВЕДЕНИЯ НА ВОДЕ</w:t>
      </w:r>
    </w:p>
    <w:p w:rsidR="006A4484" w:rsidRPr="009A0B7F" w:rsidRDefault="006A4484" w:rsidP="001B06B6">
      <w:pPr>
        <w:pStyle w:val="a5"/>
        <w:shd w:val="clear" w:color="auto" w:fill="FFFFFF"/>
        <w:spacing w:before="120" w:after="144"/>
      </w:pPr>
      <w:r w:rsidRPr="009A0B7F">
        <w:rPr>
          <w:b/>
          <w:bCs/>
          <w:sz w:val="28"/>
          <w:szCs w:val="28"/>
        </w:rPr>
        <w:t>Нарушение правил  купания и плавания ведет к несчастным случаям, к гибели на воде.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Первое купание нужно начинать в безветренную солнечную погоду при температуре воды 18°-20°.  В воде не следует оставаться более 1-5минут. Длительность времени последующих купаний можно доводить до 15 минут.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Купаться рекомендуется два раза в сутки – утром и вечером, в заведомо безопасных или специально        отведенных для этого местах.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proofErr w:type="gramStart"/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Вода в выбранном для купания месте должна быть прозрачной, дно чистым, без коряг, подводных камней, свай, водоворотов, ям, заструг и т.п.</w:t>
      </w:r>
      <w:proofErr w:type="gramEnd"/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Следует избегать купания в одиночку, так как в случае беды оказать помощь будет некому.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Никогда не следует подплывать к водоворотам — это самая большая опасность на воде.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Нырять можно лишь в местах, специально для этого отведенных и оборудованных. Прыгать головой в воду с плавучих сооружений опасно, так как под водой могут быть опасные для жизни предметы.</w:t>
      </w:r>
    </w:p>
    <w:p w:rsidR="006A4484" w:rsidRPr="009A0B7F" w:rsidRDefault="006A4484" w:rsidP="001B06B6">
      <w:pPr>
        <w:pStyle w:val="a5"/>
        <w:shd w:val="clear" w:color="auto" w:fill="FFFFFF"/>
        <w:spacing w:before="0" w:after="120"/>
        <w:ind w:left="360" w:hanging="360"/>
      </w:pPr>
      <w:r w:rsidRPr="009A0B7F">
        <w:t></w:t>
      </w:r>
      <w:r w:rsidRPr="009A0B7F">
        <w:rPr>
          <w:sz w:val="14"/>
          <w:szCs w:val="14"/>
        </w:rPr>
        <w:t>         </w:t>
      </w:r>
      <w:r w:rsidRPr="009A0B7F">
        <w:rPr>
          <w:sz w:val="28"/>
          <w:szCs w:val="28"/>
        </w:rPr>
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r w:rsidRPr="009A0B7F">
        <w:rPr>
          <w:sz w:val="28"/>
          <w:szCs w:val="28"/>
        </w:rPr>
        <w:br/>
      </w: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</w:p>
    <w:p w:rsidR="006A4484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b/>
          <w:sz w:val="28"/>
          <w:szCs w:val="28"/>
          <w:u w:val="single"/>
        </w:rPr>
      </w:pPr>
      <w:r w:rsidRPr="009A0B7F">
        <w:rPr>
          <w:sz w:val="28"/>
          <w:szCs w:val="28"/>
          <w:shd w:val="clear" w:color="auto" w:fill="FFFFFF"/>
        </w:rPr>
        <w:t>Начинайте купание в солнечную безветренную погоду, при температуре воды 18-20</w:t>
      </w:r>
      <w:proofErr w:type="gramStart"/>
      <w:r w:rsidRPr="009A0B7F">
        <w:rPr>
          <w:sz w:val="28"/>
          <w:szCs w:val="28"/>
          <w:shd w:val="clear" w:color="auto" w:fill="FFFFFF"/>
        </w:rPr>
        <w:t>°С</w:t>
      </w:r>
      <w:proofErr w:type="gramEnd"/>
      <w:r w:rsidRPr="009A0B7F">
        <w:rPr>
          <w:sz w:val="28"/>
          <w:szCs w:val="28"/>
          <w:shd w:val="clear" w:color="auto" w:fill="FFFFFF"/>
        </w:rPr>
        <w:t xml:space="preserve"> воздуха 20-25°С.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Выбирайте для купания безопасные, а лучше специально отведенные для этого места.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 xml:space="preserve">Не умея </w:t>
      </w:r>
      <w:proofErr w:type="gramStart"/>
      <w:r w:rsidRPr="009A0B7F">
        <w:rPr>
          <w:sz w:val="28"/>
          <w:szCs w:val="28"/>
          <w:shd w:val="clear" w:color="auto" w:fill="FFFFFF"/>
        </w:rPr>
        <w:t>плавать</w:t>
      </w:r>
      <w:proofErr w:type="gramEnd"/>
      <w:r w:rsidRPr="009A0B7F">
        <w:rPr>
          <w:sz w:val="28"/>
          <w:szCs w:val="28"/>
          <w:shd w:val="clear" w:color="auto" w:fill="FFFFFF"/>
        </w:rPr>
        <w:t xml:space="preserve"> не заходите в воду выше пояса.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Во время купания не доводите себя до озноба. Помните, что длительное пребывание в воде может привести к судорожному сокращению мышц и другим негативным явлениям.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купайся натощак и раньше, чем через 1,5-2 часа после еды.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входите и не ныряйте в воду в возбужденном, разгоряченном состоянии, после физической нагрузки, также при ознобе, общем недомогании.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Не оставляйте детей у водоемов и на воде без присмотра взрослых. При заплывах умейте правильно рассчитать свои силы.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Попав в сильное течение, не плывите против него, а используйте течение, чтобы приблизиться к берегу.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 xml:space="preserve">Оказавшись в водовороте, не теряйтесь, наберите </w:t>
      </w:r>
      <w:proofErr w:type="gramStart"/>
      <w:r w:rsidRPr="009A0B7F">
        <w:rPr>
          <w:sz w:val="28"/>
          <w:szCs w:val="28"/>
          <w:shd w:val="clear" w:color="auto" w:fill="FFFFFF"/>
        </w:rPr>
        <w:t>побольше</w:t>
      </w:r>
      <w:proofErr w:type="gramEnd"/>
      <w:r w:rsidRPr="009A0B7F">
        <w:rPr>
          <w:sz w:val="28"/>
          <w:szCs w:val="28"/>
          <w:shd w:val="clear" w:color="auto" w:fill="FFFFFF"/>
        </w:rPr>
        <w:t xml:space="preserve"> воздуха в легкие, погрузитесь в воду и, сделав рывок в сторону по течению, всплывите на поверхность.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 xml:space="preserve">При судорогах </w:t>
      </w:r>
      <w:proofErr w:type="gramStart"/>
      <w:r w:rsidRPr="009A0B7F">
        <w:rPr>
          <w:sz w:val="28"/>
          <w:szCs w:val="28"/>
          <w:shd w:val="clear" w:color="auto" w:fill="FFFFFF"/>
        </w:rPr>
        <w:t>измените</w:t>
      </w:r>
      <w:proofErr w:type="gramEnd"/>
      <w:r w:rsidRPr="009A0B7F">
        <w:rPr>
          <w:sz w:val="28"/>
          <w:szCs w:val="28"/>
          <w:shd w:val="clear" w:color="auto" w:fill="FFFFFF"/>
        </w:rPr>
        <w:t xml:space="preserve"> способ плавания с целью уменьшения нагрузки на сведенные мышцы, ускорения их расслабления и плывите к берегу</w:t>
      </w:r>
      <w:r w:rsidRPr="009A0B7F">
        <w:rPr>
          <w:sz w:val="28"/>
          <w:szCs w:val="28"/>
        </w:rPr>
        <w:br/>
      </w:r>
    </w:p>
    <w:p w:rsidR="006A4484" w:rsidRPr="001B06B6" w:rsidRDefault="006A4484" w:rsidP="001B06B6">
      <w:pPr>
        <w:pStyle w:val="a5"/>
        <w:shd w:val="clear" w:color="auto" w:fill="FFFFFF"/>
        <w:tabs>
          <w:tab w:val="left" w:pos="15360"/>
        </w:tabs>
        <w:spacing w:before="120" w:after="144"/>
        <w:rPr>
          <w:sz w:val="28"/>
          <w:szCs w:val="28"/>
        </w:rPr>
      </w:pPr>
      <w:proofErr w:type="gramStart"/>
      <w:r w:rsidRPr="005B2E5A">
        <w:rPr>
          <w:b/>
          <w:sz w:val="28"/>
          <w:szCs w:val="28"/>
          <w:u w:val="single"/>
        </w:rPr>
        <w:t>ЗАПРЕЩАЕТСЯ: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купаться и нырять в запрещенных и неизвестных местах;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прыгать в воду с дамб, пристаней, катеров, лодок, плотов, подплывать близко к идущим судам;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допускать шалости, связанные с нырянием и захватом конечностей - купающихся, взбираться на буи и другие технические сооружения;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подавать ложные сигналы бедствия;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перемещаться в лодке с места на место при катании;</w:t>
      </w:r>
      <w:proofErr w:type="gramEnd"/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- использовать для плавания доски, бревна, надувные матрасы, камеры - автомашин и другие вспомогательные средства;</w:t>
      </w:r>
      <w:r w:rsidRPr="009A0B7F">
        <w:rPr>
          <w:sz w:val="28"/>
          <w:szCs w:val="28"/>
        </w:rPr>
        <w:br/>
      </w:r>
      <w:r w:rsidRPr="009A0B7F">
        <w:rPr>
          <w:sz w:val="28"/>
          <w:szCs w:val="28"/>
          <w:shd w:val="clear" w:color="auto" w:fill="FFFFFF"/>
        </w:rPr>
        <w:t>загрязнять и засорять водоемы</w:t>
      </w:r>
    </w:p>
    <w:p w:rsidR="006A4484" w:rsidRPr="009A0B7F" w:rsidRDefault="006A4484" w:rsidP="001B06B6"/>
    <w:p w:rsidR="006A4484" w:rsidRPr="00AE39BB" w:rsidRDefault="006A4484" w:rsidP="00AD3EA7">
      <w:pPr>
        <w:jc w:val="both"/>
        <w:rPr>
          <w:sz w:val="28"/>
          <w:szCs w:val="28"/>
        </w:rPr>
      </w:pPr>
    </w:p>
    <w:sectPr w:rsidR="006A4484" w:rsidRPr="00AE39BB" w:rsidSect="001B06B6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</w:lvl>
    <w:lvl w:ilvl="1" w:tplc="E3FE06C8">
      <w:numFmt w:val="decimal"/>
      <w:lvlText w:val=""/>
      <w:lvlJc w:val="left"/>
      <w:rPr>
        <w:rFonts w:cs="Times New Roman"/>
      </w:rPr>
    </w:lvl>
    <w:lvl w:ilvl="2" w:tplc="81A40336">
      <w:numFmt w:val="decimal"/>
      <w:lvlText w:val=""/>
      <w:lvlJc w:val="left"/>
      <w:rPr>
        <w:rFonts w:cs="Times New Roman"/>
      </w:rPr>
    </w:lvl>
    <w:lvl w:ilvl="3" w:tplc="6CF46B62">
      <w:numFmt w:val="decimal"/>
      <w:lvlText w:val=""/>
      <w:lvlJc w:val="left"/>
      <w:rPr>
        <w:rFonts w:cs="Times New Roman"/>
      </w:rPr>
    </w:lvl>
    <w:lvl w:ilvl="4" w:tplc="02D4E744">
      <w:numFmt w:val="decimal"/>
      <w:lvlText w:val=""/>
      <w:lvlJc w:val="left"/>
      <w:rPr>
        <w:rFonts w:cs="Times New Roman"/>
      </w:rPr>
    </w:lvl>
    <w:lvl w:ilvl="5" w:tplc="D7AA12CA">
      <w:numFmt w:val="decimal"/>
      <w:lvlText w:val=""/>
      <w:lvlJc w:val="left"/>
      <w:rPr>
        <w:rFonts w:cs="Times New Roman"/>
      </w:rPr>
    </w:lvl>
    <w:lvl w:ilvl="6" w:tplc="4F3637A0">
      <w:numFmt w:val="decimal"/>
      <w:lvlText w:val=""/>
      <w:lvlJc w:val="left"/>
      <w:rPr>
        <w:rFonts w:cs="Times New Roman"/>
      </w:rPr>
    </w:lvl>
    <w:lvl w:ilvl="7" w:tplc="5DD8C19C">
      <w:numFmt w:val="decimal"/>
      <w:lvlText w:val=""/>
      <w:lvlJc w:val="left"/>
      <w:rPr>
        <w:rFonts w:cs="Times New Roman"/>
      </w:rPr>
    </w:lvl>
    <w:lvl w:ilvl="8" w:tplc="F7F2AE8C">
      <w:numFmt w:val="decimal"/>
      <w:lvlText w:val=""/>
      <w:lvlJc w:val="left"/>
      <w:rPr>
        <w:rFonts w:cs="Times New Roman"/>
      </w:r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rPr>
        <w:rFonts w:cs="Times New Roman"/>
      </w:rPr>
    </w:lvl>
    <w:lvl w:ilvl="1" w:tplc="1EA4D8D4">
      <w:numFmt w:val="decimal"/>
      <w:lvlText w:val=""/>
      <w:lvlJc w:val="left"/>
      <w:rPr>
        <w:rFonts w:cs="Times New Roman"/>
      </w:rPr>
    </w:lvl>
    <w:lvl w:ilvl="2" w:tplc="E20EF342">
      <w:numFmt w:val="decimal"/>
      <w:lvlText w:val=""/>
      <w:lvlJc w:val="left"/>
      <w:rPr>
        <w:rFonts w:cs="Times New Roman"/>
      </w:rPr>
    </w:lvl>
    <w:lvl w:ilvl="3" w:tplc="D41013DA">
      <w:numFmt w:val="decimal"/>
      <w:lvlText w:val=""/>
      <w:lvlJc w:val="left"/>
      <w:rPr>
        <w:rFonts w:cs="Times New Roman"/>
      </w:rPr>
    </w:lvl>
    <w:lvl w:ilvl="4" w:tplc="DFC4FD22">
      <w:numFmt w:val="decimal"/>
      <w:lvlText w:val=""/>
      <w:lvlJc w:val="left"/>
      <w:rPr>
        <w:rFonts w:cs="Times New Roman"/>
      </w:rPr>
    </w:lvl>
    <w:lvl w:ilvl="5" w:tplc="8A485FF6">
      <w:numFmt w:val="decimal"/>
      <w:lvlText w:val=""/>
      <w:lvlJc w:val="left"/>
      <w:rPr>
        <w:rFonts w:cs="Times New Roman"/>
      </w:rPr>
    </w:lvl>
    <w:lvl w:ilvl="6" w:tplc="BABA2530">
      <w:numFmt w:val="decimal"/>
      <w:lvlText w:val=""/>
      <w:lvlJc w:val="left"/>
      <w:rPr>
        <w:rFonts w:cs="Times New Roman"/>
      </w:rPr>
    </w:lvl>
    <w:lvl w:ilvl="7" w:tplc="1772E840">
      <w:numFmt w:val="decimal"/>
      <w:lvlText w:val=""/>
      <w:lvlJc w:val="left"/>
      <w:rPr>
        <w:rFonts w:cs="Times New Roman"/>
      </w:rPr>
    </w:lvl>
    <w:lvl w:ilvl="8" w:tplc="8BDCE098">
      <w:numFmt w:val="decimal"/>
      <w:lvlText w:val=""/>
      <w:lvlJc w:val="left"/>
      <w:rPr>
        <w:rFonts w:cs="Times New Roman"/>
      </w:r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rPr>
        <w:rFonts w:cs="Times New Roman"/>
      </w:rPr>
    </w:lvl>
    <w:lvl w:ilvl="1" w:tplc="74766490">
      <w:start w:val="1"/>
      <w:numFmt w:val="decimal"/>
      <w:lvlText w:val="%2"/>
      <w:lvlJc w:val="left"/>
      <w:rPr>
        <w:rFonts w:cs="Times New Roman"/>
      </w:rPr>
    </w:lvl>
    <w:lvl w:ilvl="2" w:tplc="487ACAAA">
      <w:numFmt w:val="decimal"/>
      <w:lvlText w:val=""/>
      <w:lvlJc w:val="left"/>
      <w:rPr>
        <w:rFonts w:cs="Times New Roman"/>
      </w:rPr>
    </w:lvl>
    <w:lvl w:ilvl="3" w:tplc="87E613F6">
      <w:numFmt w:val="decimal"/>
      <w:lvlText w:val=""/>
      <w:lvlJc w:val="left"/>
      <w:rPr>
        <w:rFonts w:cs="Times New Roman"/>
      </w:rPr>
    </w:lvl>
    <w:lvl w:ilvl="4" w:tplc="33ACA976">
      <w:numFmt w:val="decimal"/>
      <w:lvlText w:val=""/>
      <w:lvlJc w:val="left"/>
      <w:rPr>
        <w:rFonts w:cs="Times New Roman"/>
      </w:rPr>
    </w:lvl>
    <w:lvl w:ilvl="5" w:tplc="98741138">
      <w:numFmt w:val="decimal"/>
      <w:lvlText w:val=""/>
      <w:lvlJc w:val="left"/>
      <w:rPr>
        <w:rFonts w:cs="Times New Roman"/>
      </w:rPr>
    </w:lvl>
    <w:lvl w:ilvl="6" w:tplc="F1CCE96C">
      <w:numFmt w:val="decimal"/>
      <w:lvlText w:val=""/>
      <w:lvlJc w:val="left"/>
      <w:rPr>
        <w:rFonts w:cs="Times New Roman"/>
      </w:rPr>
    </w:lvl>
    <w:lvl w:ilvl="7" w:tplc="632E5586">
      <w:numFmt w:val="decimal"/>
      <w:lvlText w:val=""/>
      <w:lvlJc w:val="left"/>
      <w:rPr>
        <w:rFonts w:cs="Times New Roman"/>
      </w:rPr>
    </w:lvl>
    <w:lvl w:ilvl="8" w:tplc="7DF48148">
      <w:numFmt w:val="decimal"/>
      <w:lvlText w:val=""/>
      <w:lvlJc w:val="left"/>
      <w:rPr>
        <w:rFonts w:cs="Times New Roman"/>
      </w:r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</w:lvl>
    <w:lvl w:ilvl="1" w:tplc="A3EC054A">
      <w:numFmt w:val="decimal"/>
      <w:lvlText w:val=""/>
      <w:lvlJc w:val="left"/>
      <w:rPr>
        <w:rFonts w:cs="Times New Roman"/>
      </w:rPr>
    </w:lvl>
    <w:lvl w:ilvl="2" w:tplc="438CB796">
      <w:numFmt w:val="decimal"/>
      <w:lvlText w:val=""/>
      <w:lvlJc w:val="left"/>
      <w:rPr>
        <w:rFonts w:cs="Times New Roman"/>
      </w:rPr>
    </w:lvl>
    <w:lvl w:ilvl="3" w:tplc="91B2EEC4">
      <w:numFmt w:val="decimal"/>
      <w:lvlText w:val=""/>
      <w:lvlJc w:val="left"/>
      <w:rPr>
        <w:rFonts w:cs="Times New Roman"/>
      </w:rPr>
    </w:lvl>
    <w:lvl w:ilvl="4" w:tplc="66D2FBC2">
      <w:numFmt w:val="decimal"/>
      <w:lvlText w:val=""/>
      <w:lvlJc w:val="left"/>
      <w:rPr>
        <w:rFonts w:cs="Times New Roman"/>
      </w:rPr>
    </w:lvl>
    <w:lvl w:ilvl="5" w:tplc="E152BE3C">
      <w:numFmt w:val="decimal"/>
      <w:lvlText w:val=""/>
      <w:lvlJc w:val="left"/>
      <w:rPr>
        <w:rFonts w:cs="Times New Roman"/>
      </w:rPr>
    </w:lvl>
    <w:lvl w:ilvl="6" w:tplc="853E120C">
      <w:numFmt w:val="decimal"/>
      <w:lvlText w:val=""/>
      <w:lvlJc w:val="left"/>
      <w:rPr>
        <w:rFonts w:cs="Times New Roman"/>
      </w:rPr>
    </w:lvl>
    <w:lvl w:ilvl="7" w:tplc="BF7470DE">
      <w:numFmt w:val="decimal"/>
      <w:lvlText w:val=""/>
      <w:lvlJc w:val="left"/>
      <w:rPr>
        <w:rFonts w:cs="Times New Roman"/>
      </w:rPr>
    </w:lvl>
    <w:lvl w:ilvl="8" w:tplc="829C3E28">
      <w:numFmt w:val="decimal"/>
      <w:lvlText w:val=""/>
      <w:lvlJc w:val="left"/>
      <w:rPr>
        <w:rFonts w:cs="Times New Roman"/>
      </w:r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</w:lvl>
    <w:lvl w:ilvl="1" w:tplc="63D2DDAC">
      <w:numFmt w:val="decimal"/>
      <w:lvlText w:val=""/>
      <w:lvlJc w:val="left"/>
      <w:rPr>
        <w:rFonts w:cs="Times New Roman"/>
      </w:rPr>
    </w:lvl>
    <w:lvl w:ilvl="2" w:tplc="A42E285E">
      <w:numFmt w:val="decimal"/>
      <w:lvlText w:val=""/>
      <w:lvlJc w:val="left"/>
      <w:rPr>
        <w:rFonts w:cs="Times New Roman"/>
      </w:rPr>
    </w:lvl>
    <w:lvl w:ilvl="3" w:tplc="27E00366">
      <w:numFmt w:val="decimal"/>
      <w:lvlText w:val=""/>
      <w:lvlJc w:val="left"/>
      <w:rPr>
        <w:rFonts w:cs="Times New Roman"/>
      </w:rPr>
    </w:lvl>
    <w:lvl w:ilvl="4" w:tplc="9A3EC07E">
      <w:numFmt w:val="decimal"/>
      <w:lvlText w:val=""/>
      <w:lvlJc w:val="left"/>
      <w:rPr>
        <w:rFonts w:cs="Times New Roman"/>
      </w:rPr>
    </w:lvl>
    <w:lvl w:ilvl="5" w:tplc="1488E2A0">
      <w:numFmt w:val="decimal"/>
      <w:lvlText w:val=""/>
      <w:lvlJc w:val="left"/>
      <w:rPr>
        <w:rFonts w:cs="Times New Roman"/>
      </w:rPr>
    </w:lvl>
    <w:lvl w:ilvl="6" w:tplc="D63A281A">
      <w:numFmt w:val="decimal"/>
      <w:lvlText w:val=""/>
      <w:lvlJc w:val="left"/>
      <w:rPr>
        <w:rFonts w:cs="Times New Roman"/>
      </w:rPr>
    </w:lvl>
    <w:lvl w:ilvl="7" w:tplc="D02CA36A">
      <w:numFmt w:val="decimal"/>
      <w:lvlText w:val=""/>
      <w:lvlJc w:val="left"/>
      <w:rPr>
        <w:rFonts w:cs="Times New Roman"/>
      </w:rPr>
    </w:lvl>
    <w:lvl w:ilvl="8" w:tplc="96082DAE">
      <w:numFmt w:val="decimal"/>
      <w:lvlText w:val=""/>
      <w:lvlJc w:val="left"/>
      <w:rPr>
        <w:rFonts w:cs="Times New Roman"/>
      </w:r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</w:lvl>
    <w:lvl w:ilvl="1" w:tplc="B3C41AEA">
      <w:numFmt w:val="decimal"/>
      <w:lvlText w:val=""/>
      <w:lvlJc w:val="left"/>
      <w:rPr>
        <w:rFonts w:cs="Times New Roman"/>
      </w:rPr>
    </w:lvl>
    <w:lvl w:ilvl="2" w:tplc="F5F8B88A">
      <w:numFmt w:val="decimal"/>
      <w:lvlText w:val=""/>
      <w:lvlJc w:val="left"/>
      <w:rPr>
        <w:rFonts w:cs="Times New Roman"/>
      </w:rPr>
    </w:lvl>
    <w:lvl w:ilvl="3" w:tplc="3A64595C">
      <w:numFmt w:val="decimal"/>
      <w:lvlText w:val=""/>
      <w:lvlJc w:val="left"/>
      <w:rPr>
        <w:rFonts w:cs="Times New Roman"/>
      </w:rPr>
    </w:lvl>
    <w:lvl w:ilvl="4" w:tplc="8F9007B2">
      <w:numFmt w:val="decimal"/>
      <w:lvlText w:val=""/>
      <w:lvlJc w:val="left"/>
      <w:rPr>
        <w:rFonts w:cs="Times New Roman"/>
      </w:rPr>
    </w:lvl>
    <w:lvl w:ilvl="5" w:tplc="88406592">
      <w:numFmt w:val="decimal"/>
      <w:lvlText w:val=""/>
      <w:lvlJc w:val="left"/>
      <w:rPr>
        <w:rFonts w:cs="Times New Roman"/>
      </w:rPr>
    </w:lvl>
    <w:lvl w:ilvl="6" w:tplc="0D7EEA8A">
      <w:numFmt w:val="decimal"/>
      <w:lvlText w:val=""/>
      <w:lvlJc w:val="left"/>
      <w:rPr>
        <w:rFonts w:cs="Times New Roman"/>
      </w:rPr>
    </w:lvl>
    <w:lvl w:ilvl="7" w:tplc="62E6842C">
      <w:numFmt w:val="decimal"/>
      <w:lvlText w:val=""/>
      <w:lvlJc w:val="left"/>
      <w:rPr>
        <w:rFonts w:cs="Times New Roman"/>
      </w:rPr>
    </w:lvl>
    <w:lvl w:ilvl="8" w:tplc="EBDABC14">
      <w:numFmt w:val="decimal"/>
      <w:lvlText w:val=""/>
      <w:lvlJc w:val="left"/>
      <w:rPr>
        <w:rFonts w:cs="Times New Roman"/>
      </w:rPr>
    </w:lvl>
  </w:abstractNum>
  <w:abstractNum w:abstractNumId="6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rPr>
        <w:rFonts w:cs="Times New Roman"/>
      </w:rPr>
    </w:lvl>
    <w:lvl w:ilvl="1" w:tplc="C5F0FB16">
      <w:numFmt w:val="decimal"/>
      <w:lvlText w:val=""/>
      <w:lvlJc w:val="left"/>
      <w:rPr>
        <w:rFonts w:cs="Times New Roman"/>
      </w:rPr>
    </w:lvl>
    <w:lvl w:ilvl="2" w:tplc="245A193A">
      <w:numFmt w:val="decimal"/>
      <w:lvlText w:val=""/>
      <w:lvlJc w:val="left"/>
      <w:rPr>
        <w:rFonts w:cs="Times New Roman"/>
      </w:rPr>
    </w:lvl>
    <w:lvl w:ilvl="3" w:tplc="246C8B0A">
      <w:numFmt w:val="decimal"/>
      <w:lvlText w:val=""/>
      <w:lvlJc w:val="left"/>
      <w:rPr>
        <w:rFonts w:cs="Times New Roman"/>
      </w:rPr>
    </w:lvl>
    <w:lvl w:ilvl="4" w:tplc="8258EDAA">
      <w:numFmt w:val="decimal"/>
      <w:lvlText w:val=""/>
      <w:lvlJc w:val="left"/>
      <w:rPr>
        <w:rFonts w:cs="Times New Roman"/>
      </w:rPr>
    </w:lvl>
    <w:lvl w:ilvl="5" w:tplc="4BA45BF0">
      <w:numFmt w:val="decimal"/>
      <w:lvlText w:val=""/>
      <w:lvlJc w:val="left"/>
      <w:rPr>
        <w:rFonts w:cs="Times New Roman"/>
      </w:rPr>
    </w:lvl>
    <w:lvl w:ilvl="6" w:tplc="98A45650">
      <w:numFmt w:val="decimal"/>
      <w:lvlText w:val=""/>
      <w:lvlJc w:val="left"/>
      <w:rPr>
        <w:rFonts w:cs="Times New Roman"/>
      </w:rPr>
    </w:lvl>
    <w:lvl w:ilvl="7" w:tplc="B1DCB0BC">
      <w:numFmt w:val="decimal"/>
      <w:lvlText w:val=""/>
      <w:lvlJc w:val="left"/>
      <w:rPr>
        <w:rFonts w:cs="Times New Roman"/>
      </w:rPr>
    </w:lvl>
    <w:lvl w:ilvl="8" w:tplc="B712BA5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rPr>
        <w:rFonts w:cs="Times New Roman"/>
      </w:rPr>
    </w:lvl>
    <w:lvl w:ilvl="1" w:tplc="50649068">
      <w:start w:val="1"/>
      <w:numFmt w:val="decimal"/>
      <w:lvlText w:val="%2."/>
      <w:lvlJc w:val="left"/>
      <w:rPr>
        <w:rFonts w:cs="Times New Roman"/>
      </w:rPr>
    </w:lvl>
    <w:lvl w:ilvl="2" w:tplc="63B48D20">
      <w:numFmt w:val="decimal"/>
      <w:lvlText w:val=""/>
      <w:lvlJc w:val="left"/>
      <w:rPr>
        <w:rFonts w:cs="Times New Roman"/>
      </w:rPr>
    </w:lvl>
    <w:lvl w:ilvl="3" w:tplc="A29A7A66">
      <w:numFmt w:val="decimal"/>
      <w:lvlText w:val=""/>
      <w:lvlJc w:val="left"/>
      <w:rPr>
        <w:rFonts w:cs="Times New Roman"/>
      </w:rPr>
    </w:lvl>
    <w:lvl w:ilvl="4" w:tplc="07BE83AA">
      <w:numFmt w:val="decimal"/>
      <w:lvlText w:val=""/>
      <w:lvlJc w:val="left"/>
      <w:rPr>
        <w:rFonts w:cs="Times New Roman"/>
      </w:rPr>
    </w:lvl>
    <w:lvl w:ilvl="5" w:tplc="97BC76E6">
      <w:numFmt w:val="decimal"/>
      <w:lvlText w:val=""/>
      <w:lvlJc w:val="left"/>
      <w:rPr>
        <w:rFonts w:cs="Times New Roman"/>
      </w:rPr>
    </w:lvl>
    <w:lvl w:ilvl="6" w:tplc="E700A600">
      <w:numFmt w:val="decimal"/>
      <w:lvlText w:val=""/>
      <w:lvlJc w:val="left"/>
      <w:rPr>
        <w:rFonts w:cs="Times New Roman"/>
      </w:rPr>
    </w:lvl>
    <w:lvl w:ilvl="7" w:tplc="F056BE1A">
      <w:numFmt w:val="decimal"/>
      <w:lvlText w:val=""/>
      <w:lvlJc w:val="left"/>
      <w:rPr>
        <w:rFonts w:cs="Times New Roman"/>
      </w:rPr>
    </w:lvl>
    <w:lvl w:ilvl="8" w:tplc="5EB48472">
      <w:numFmt w:val="decimal"/>
      <w:lvlText w:val=""/>
      <w:lvlJc w:val="left"/>
      <w:rPr>
        <w:rFonts w:cs="Times New Roman"/>
      </w:rPr>
    </w:lvl>
  </w:abstractNum>
  <w:abstractNum w:abstractNumId="8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rPr>
        <w:rFonts w:cs="Times New Roman"/>
      </w:rPr>
    </w:lvl>
    <w:lvl w:ilvl="1" w:tplc="43022BCC">
      <w:numFmt w:val="decimal"/>
      <w:lvlText w:val=""/>
      <w:lvlJc w:val="left"/>
      <w:rPr>
        <w:rFonts w:cs="Times New Roman"/>
      </w:rPr>
    </w:lvl>
    <w:lvl w:ilvl="2" w:tplc="9222CBDC">
      <w:numFmt w:val="decimal"/>
      <w:lvlText w:val=""/>
      <w:lvlJc w:val="left"/>
      <w:rPr>
        <w:rFonts w:cs="Times New Roman"/>
      </w:rPr>
    </w:lvl>
    <w:lvl w:ilvl="3" w:tplc="3B88621A">
      <w:numFmt w:val="decimal"/>
      <w:lvlText w:val=""/>
      <w:lvlJc w:val="left"/>
      <w:rPr>
        <w:rFonts w:cs="Times New Roman"/>
      </w:rPr>
    </w:lvl>
    <w:lvl w:ilvl="4" w:tplc="D444AC36">
      <w:numFmt w:val="decimal"/>
      <w:lvlText w:val=""/>
      <w:lvlJc w:val="left"/>
      <w:rPr>
        <w:rFonts w:cs="Times New Roman"/>
      </w:rPr>
    </w:lvl>
    <w:lvl w:ilvl="5" w:tplc="4884710E">
      <w:numFmt w:val="decimal"/>
      <w:lvlText w:val=""/>
      <w:lvlJc w:val="left"/>
      <w:rPr>
        <w:rFonts w:cs="Times New Roman"/>
      </w:rPr>
    </w:lvl>
    <w:lvl w:ilvl="6" w:tplc="A0F8F412">
      <w:numFmt w:val="decimal"/>
      <w:lvlText w:val=""/>
      <w:lvlJc w:val="left"/>
      <w:rPr>
        <w:rFonts w:cs="Times New Roman"/>
      </w:rPr>
    </w:lvl>
    <w:lvl w:ilvl="7" w:tplc="D6ECD67E">
      <w:numFmt w:val="decimal"/>
      <w:lvlText w:val=""/>
      <w:lvlJc w:val="left"/>
      <w:rPr>
        <w:rFonts w:cs="Times New Roman"/>
      </w:rPr>
    </w:lvl>
    <w:lvl w:ilvl="8" w:tplc="35043C78">
      <w:numFmt w:val="decimal"/>
      <w:lvlText w:val=""/>
      <w:lvlJc w:val="left"/>
      <w:rPr>
        <w:rFonts w:cs="Times New Roman"/>
      </w:rPr>
    </w:lvl>
  </w:abstractNum>
  <w:abstractNum w:abstractNumId="9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rPr>
        <w:rFonts w:cs="Times New Roman"/>
      </w:rPr>
    </w:lvl>
    <w:lvl w:ilvl="1" w:tplc="915E6934">
      <w:numFmt w:val="decimal"/>
      <w:lvlText w:val=""/>
      <w:lvlJc w:val="left"/>
      <w:rPr>
        <w:rFonts w:cs="Times New Roman"/>
      </w:rPr>
    </w:lvl>
    <w:lvl w:ilvl="2" w:tplc="8E668BC2">
      <w:numFmt w:val="decimal"/>
      <w:lvlText w:val=""/>
      <w:lvlJc w:val="left"/>
      <w:rPr>
        <w:rFonts w:cs="Times New Roman"/>
      </w:rPr>
    </w:lvl>
    <w:lvl w:ilvl="3" w:tplc="13CA8420">
      <w:numFmt w:val="decimal"/>
      <w:lvlText w:val=""/>
      <w:lvlJc w:val="left"/>
      <w:rPr>
        <w:rFonts w:cs="Times New Roman"/>
      </w:rPr>
    </w:lvl>
    <w:lvl w:ilvl="4" w:tplc="30EE8BA4">
      <w:numFmt w:val="decimal"/>
      <w:lvlText w:val=""/>
      <w:lvlJc w:val="left"/>
      <w:rPr>
        <w:rFonts w:cs="Times New Roman"/>
      </w:rPr>
    </w:lvl>
    <w:lvl w:ilvl="5" w:tplc="B73E708A">
      <w:numFmt w:val="decimal"/>
      <w:lvlText w:val=""/>
      <w:lvlJc w:val="left"/>
      <w:rPr>
        <w:rFonts w:cs="Times New Roman"/>
      </w:rPr>
    </w:lvl>
    <w:lvl w:ilvl="6" w:tplc="F010244E">
      <w:numFmt w:val="decimal"/>
      <w:lvlText w:val=""/>
      <w:lvlJc w:val="left"/>
      <w:rPr>
        <w:rFonts w:cs="Times New Roman"/>
      </w:rPr>
    </w:lvl>
    <w:lvl w:ilvl="7" w:tplc="22C0893E">
      <w:numFmt w:val="decimal"/>
      <w:lvlText w:val=""/>
      <w:lvlJc w:val="left"/>
      <w:rPr>
        <w:rFonts w:cs="Times New Roman"/>
      </w:rPr>
    </w:lvl>
    <w:lvl w:ilvl="8" w:tplc="AAF4F128">
      <w:numFmt w:val="decimal"/>
      <w:lvlText w:val=""/>
      <w:lvlJc w:val="left"/>
      <w:rPr>
        <w:rFonts w:cs="Times New Roman"/>
      </w:rPr>
    </w:lvl>
  </w:abstractNum>
  <w:abstractNum w:abstractNumId="10">
    <w:nsid w:val="0B05649A"/>
    <w:multiLevelType w:val="multilevel"/>
    <w:tmpl w:val="726870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EA7"/>
    <w:rsid w:val="0009260B"/>
    <w:rsid w:val="000C0AF6"/>
    <w:rsid w:val="00171DF9"/>
    <w:rsid w:val="001B06B6"/>
    <w:rsid w:val="002871AC"/>
    <w:rsid w:val="003525A0"/>
    <w:rsid w:val="003F29BB"/>
    <w:rsid w:val="00432B42"/>
    <w:rsid w:val="004C34AF"/>
    <w:rsid w:val="004E5BC2"/>
    <w:rsid w:val="00571F12"/>
    <w:rsid w:val="00576D98"/>
    <w:rsid w:val="005B2E5A"/>
    <w:rsid w:val="005C0C81"/>
    <w:rsid w:val="005F2DC8"/>
    <w:rsid w:val="006A4484"/>
    <w:rsid w:val="00751625"/>
    <w:rsid w:val="008C7B5A"/>
    <w:rsid w:val="008D229C"/>
    <w:rsid w:val="009A0B7F"/>
    <w:rsid w:val="009F0EF6"/>
    <w:rsid w:val="00A95BAB"/>
    <w:rsid w:val="00AB0611"/>
    <w:rsid w:val="00AD3EA7"/>
    <w:rsid w:val="00AE39BB"/>
    <w:rsid w:val="00AE4926"/>
    <w:rsid w:val="00B6304F"/>
    <w:rsid w:val="00C518B2"/>
    <w:rsid w:val="00C6218C"/>
    <w:rsid w:val="00C93C2C"/>
    <w:rsid w:val="00D067D5"/>
    <w:rsid w:val="00D137E2"/>
    <w:rsid w:val="00E31EB1"/>
    <w:rsid w:val="00E339A7"/>
    <w:rsid w:val="00EA2985"/>
    <w:rsid w:val="00EC01E9"/>
    <w:rsid w:val="00F62512"/>
    <w:rsid w:val="00F84DE1"/>
    <w:rsid w:val="00FA0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3E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rsid w:val="00C6218C"/>
    <w:pPr>
      <w:spacing w:before="30" w:after="30"/>
    </w:pPr>
    <w:rPr>
      <w:sz w:val="20"/>
      <w:szCs w:val="20"/>
    </w:rPr>
  </w:style>
  <w:style w:type="character" w:styleId="a6">
    <w:name w:val="Strong"/>
    <w:basedOn w:val="a0"/>
    <w:uiPriority w:val="99"/>
    <w:qFormat/>
    <w:rsid w:val="00F62512"/>
    <w:rPr>
      <w:rFonts w:cs="Times New Roman"/>
      <w:b/>
      <w:bCs/>
    </w:rPr>
  </w:style>
  <w:style w:type="paragraph" w:customStyle="1" w:styleId="msonospacing0">
    <w:name w:val="msonospacing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17c20">
    <w:name w:val="c17 c2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18">
    <w:name w:val="c18"/>
    <w:basedOn w:val="a0"/>
    <w:uiPriority w:val="99"/>
    <w:rsid w:val="001B06B6"/>
    <w:rPr>
      <w:rFonts w:cs="Times New Roman"/>
    </w:rPr>
  </w:style>
  <w:style w:type="paragraph" w:customStyle="1" w:styleId="c10">
    <w:name w:val="c1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7">
    <w:name w:val="Hyperlink"/>
    <w:basedOn w:val="a0"/>
    <w:uiPriority w:val="99"/>
    <w:rsid w:val="001B06B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3E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rsid w:val="00C6218C"/>
    <w:pPr>
      <w:spacing w:before="30" w:after="30"/>
    </w:pPr>
    <w:rPr>
      <w:sz w:val="20"/>
      <w:szCs w:val="20"/>
    </w:rPr>
  </w:style>
  <w:style w:type="character" w:styleId="a6">
    <w:name w:val="Strong"/>
    <w:basedOn w:val="a0"/>
    <w:uiPriority w:val="99"/>
    <w:qFormat/>
    <w:rsid w:val="00F62512"/>
    <w:rPr>
      <w:rFonts w:cs="Times New Roman"/>
      <w:b/>
      <w:bCs/>
    </w:rPr>
  </w:style>
  <w:style w:type="paragraph" w:customStyle="1" w:styleId="msonospacing0">
    <w:name w:val="msonospacing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17c20">
    <w:name w:val="c17 c2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18">
    <w:name w:val="c18"/>
    <w:basedOn w:val="a0"/>
    <w:uiPriority w:val="99"/>
    <w:rsid w:val="001B06B6"/>
    <w:rPr>
      <w:rFonts w:cs="Times New Roman"/>
    </w:rPr>
  </w:style>
  <w:style w:type="paragraph" w:customStyle="1" w:styleId="c10">
    <w:name w:val="c10"/>
    <w:basedOn w:val="a"/>
    <w:uiPriority w:val="99"/>
    <w:rsid w:val="001B06B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7">
    <w:name w:val="Hyperlink"/>
    <w:basedOn w:val="a0"/>
    <w:uiPriority w:val="99"/>
    <w:rsid w:val="001B06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3589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240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u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a.zzim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raon-gam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a.zzima.com/" TargetMode="External"/><Relationship Id="rId10" Type="http://schemas.openxmlformats.org/officeDocument/2006/relationships/hyperlink" Target="http://da.zzim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Кравченко</dc:creator>
  <cp:lastModifiedBy>dibirovislam@mail.ru</cp:lastModifiedBy>
  <cp:revision>2</cp:revision>
  <dcterms:created xsi:type="dcterms:W3CDTF">2020-06-12T12:35:00Z</dcterms:created>
  <dcterms:modified xsi:type="dcterms:W3CDTF">2020-06-12T12:35:00Z</dcterms:modified>
</cp:coreProperties>
</file>